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3DEEB" w14:textId="2B2BF965" w:rsidR="003C242F" w:rsidRPr="00692307" w:rsidRDefault="002062D0" w:rsidP="00DF19AA">
      <w:pPr>
        <w:jc w:val="center"/>
        <w:rPr>
          <w:rFonts w:asciiTheme="minorEastAsia" w:hAnsiTheme="minorEastAsia"/>
          <w:b/>
          <w:bCs/>
          <w:sz w:val="24"/>
          <w:szCs w:val="24"/>
          <w:shd w:val="clear" w:color="auto" w:fill="FFFFFF"/>
        </w:rPr>
      </w:pPr>
      <w:bookmarkStart w:id="0" w:name="_Hlk58009634"/>
      <w:r w:rsidRPr="00692307">
        <w:rPr>
          <w:rFonts w:asciiTheme="minorEastAsia" w:hAnsiTheme="minorEastAsia" w:hint="eastAsia"/>
          <w:b/>
          <w:bCs/>
          <w:sz w:val="24"/>
          <w:szCs w:val="24"/>
        </w:rPr>
        <w:t>★</w:t>
      </w:r>
      <w:r w:rsidR="003C242F" w:rsidRPr="00692307">
        <w:rPr>
          <w:rFonts w:asciiTheme="minorEastAsia" w:hAnsiTheme="minorEastAsia" w:hint="eastAsia"/>
          <w:b/>
          <w:bCs/>
          <w:sz w:val="24"/>
          <w:szCs w:val="24"/>
        </w:rPr>
        <w:t>技術者講座「</w:t>
      </w:r>
      <w:r w:rsidR="003C242F" w:rsidRPr="00692307">
        <w:rPr>
          <w:rFonts w:asciiTheme="minorEastAsia" w:hAnsiTheme="minorEastAsia" w:hint="eastAsia"/>
          <w:b/>
          <w:bCs/>
          <w:sz w:val="24"/>
          <w:szCs w:val="24"/>
          <w:shd w:val="clear" w:color="auto" w:fill="FFFFFF"/>
        </w:rPr>
        <w:t>災害</w:t>
      </w:r>
      <w:r w:rsidR="007645EB">
        <w:rPr>
          <w:rFonts w:asciiTheme="minorEastAsia" w:hAnsiTheme="minorEastAsia" w:hint="eastAsia"/>
          <w:b/>
          <w:bCs/>
          <w:sz w:val="24"/>
          <w:szCs w:val="24"/>
          <w:shd w:val="clear" w:color="auto" w:fill="FFFFFF"/>
        </w:rPr>
        <w:t>で</w:t>
      </w:r>
      <w:r w:rsidR="003C242F" w:rsidRPr="00692307">
        <w:rPr>
          <w:rFonts w:asciiTheme="minorEastAsia" w:hAnsiTheme="minorEastAsia" w:hint="eastAsia"/>
          <w:b/>
          <w:bCs/>
          <w:sz w:val="24"/>
          <w:szCs w:val="24"/>
          <w:shd w:val="clear" w:color="auto" w:fill="FFFFFF"/>
        </w:rPr>
        <w:t>気づき・学び・活かす</w:t>
      </w:r>
      <w:r w:rsidR="003C242F" w:rsidRPr="00692307">
        <w:rPr>
          <w:rFonts w:asciiTheme="minorEastAsia" w:hAnsiTheme="minorEastAsia" w:hint="eastAsia"/>
          <w:b/>
          <w:bCs/>
          <w:sz w:val="24"/>
          <w:szCs w:val="24"/>
        </w:rPr>
        <w:t>」</w:t>
      </w:r>
      <w:r w:rsidR="00D54CC1" w:rsidRPr="00692307">
        <w:rPr>
          <w:rFonts w:asciiTheme="minorEastAsia" w:hAnsiTheme="minorEastAsia" w:hint="eastAsia"/>
          <w:b/>
          <w:bCs/>
          <w:sz w:val="24"/>
          <w:szCs w:val="24"/>
        </w:rPr>
        <w:t>のご案内</w:t>
      </w:r>
      <w:r w:rsidRPr="00692307">
        <w:rPr>
          <w:rFonts w:asciiTheme="minorEastAsia" w:hAnsiTheme="minorEastAsia" w:hint="eastAsia"/>
          <w:b/>
          <w:bCs/>
          <w:sz w:val="24"/>
          <w:szCs w:val="24"/>
        </w:rPr>
        <w:t>★</w:t>
      </w:r>
    </w:p>
    <w:p w14:paraId="4C5B91BF" w14:textId="488FA604" w:rsidR="003C242F" w:rsidRPr="00D54CC1" w:rsidRDefault="00D97089" w:rsidP="003C242F">
      <w:pPr>
        <w:pStyle w:val="a7"/>
        <w:jc w:val="left"/>
        <w:rPr>
          <w:szCs w:val="21"/>
        </w:rPr>
      </w:pPr>
      <w:r>
        <w:rPr>
          <w:noProof/>
          <w:szCs w:val="21"/>
        </w:rPr>
        <mc:AlternateContent>
          <mc:Choice Requires="wps">
            <w:drawing>
              <wp:anchor distT="0" distB="0" distL="114300" distR="114300" simplePos="0" relativeHeight="251659264" behindDoc="0" locked="0" layoutInCell="1" allowOverlap="1" wp14:anchorId="49E0C138" wp14:editId="6CF240C3">
                <wp:simplePos x="0" y="0"/>
                <wp:positionH relativeFrom="column">
                  <wp:posOffset>4345305</wp:posOffset>
                </wp:positionH>
                <wp:positionV relativeFrom="paragraph">
                  <wp:posOffset>42545</wp:posOffset>
                </wp:positionV>
                <wp:extent cx="998220" cy="93726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98220" cy="937260"/>
                        </a:xfrm>
                        <a:prstGeom prst="rect">
                          <a:avLst/>
                        </a:prstGeom>
                        <a:solidFill>
                          <a:schemeClr val="lt1"/>
                        </a:solidFill>
                        <a:ln w="6350">
                          <a:noFill/>
                        </a:ln>
                      </wps:spPr>
                      <wps:txbx>
                        <w:txbxContent>
                          <w:p w14:paraId="2ED67290" w14:textId="3BA16A98" w:rsidR="00D97089" w:rsidRDefault="00D97089">
                            <w:r>
                              <w:rPr>
                                <w:noProof/>
                              </w:rPr>
                              <w:drawing>
                                <wp:inline distT="0" distB="0" distL="0" distR="0" wp14:anchorId="3A8312E0" wp14:editId="2212E871">
                                  <wp:extent cx="808916" cy="784860"/>
                                  <wp:effectExtent l="0" t="0" r="0" b="0"/>
                                  <wp:docPr id="1" name="図 3">
                                    <a:extLst xmlns:a="http://schemas.openxmlformats.org/drawingml/2006/main">
                                      <a:ext uri="{FF2B5EF4-FFF2-40B4-BE49-F238E27FC236}">
                                        <a16:creationId xmlns:a16="http://schemas.microsoft.com/office/drawing/2014/main" id="{AC11399B-0C0B-42A0-8199-415C64298150}"/>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C11399B-0C0B-42A0-8199-415C64298150}"/>
                                              </a:ext>
                                            </a:extLst>
                                          </pic:cNvPr>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675" cy="786567"/>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E0C138" id="_x0000_t202" coordsize="21600,21600" o:spt="202" path="m,l,21600r21600,l21600,xe">
                <v:stroke joinstyle="miter"/>
                <v:path gradientshapeok="t" o:connecttype="rect"/>
              </v:shapetype>
              <v:shape id="テキスト ボックス 2" o:spid="_x0000_s1026" type="#_x0000_t202" style="position:absolute;margin-left:342.15pt;margin-top:3.35pt;width:78.6pt;height:7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" fillcolor="white [3201]" stroked="f" strokeweight=".5pt">
                <v:textbox>
                  <w:txbxContent>
                    <w:p w14:paraId="2ED67290" w14:textId="3BA16A98" w:rsidR="00D97089" w:rsidRDefault="00D97089">
                      <w:r>
                        <w:rPr>
                          <w:noProof/>
                        </w:rPr>
                        <w:drawing>
                          <wp:inline distT="0" distB="0" distL="0" distR="0" wp14:anchorId="3A8312E0" wp14:editId="2212E871">
                            <wp:extent cx="808916" cy="784860"/>
                            <wp:effectExtent l="0" t="0" r="0" b="0"/>
                            <wp:docPr id="1" name="図 3">
                              <a:extLst xmlns:a="http://schemas.openxmlformats.org/drawingml/2006/main">
                                <a:ext uri="{FF2B5EF4-FFF2-40B4-BE49-F238E27FC236}">
                                  <a16:creationId xmlns:a16="http://schemas.microsoft.com/office/drawing/2014/main" id="{AC11399B-0C0B-42A0-8199-415C64298150}"/>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C11399B-0C0B-42A0-8199-415C64298150}"/>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675" cy="786567"/>
                                    </a:xfrm>
                                    <a:prstGeom prst="ellipse">
                                      <a:avLst/>
                                    </a:prstGeom>
                                    <a:noFill/>
                                    <a:ln>
                                      <a:noFill/>
                                    </a:ln>
                                  </pic:spPr>
                                </pic:pic>
                              </a:graphicData>
                            </a:graphic>
                          </wp:inline>
                        </w:drawing>
                      </w:r>
                    </w:p>
                  </w:txbxContent>
                </v:textbox>
              </v:shape>
            </w:pict>
          </mc:Fallback>
        </mc:AlternateContent>
      </w:r>
    </w:p>
    <w:p w14:paraId="63133E5B" w14:textId="6B272B24" w:rsidR="00FD2A2C" w:rsidRPr="002035E9" w:rsidRDefault="00FD2A2C" w:rsidP="00FD2A2C">
      <w:pPr>
        <w:pStyle w:val="a7"/>
        <w:jc w:val="left"/>
        <w:rPr>
          <w:rFonts w:asciiTheme="minorEastAsia" w:eastAsiaTheme="minorEastAsia" w:hAnsiTheme="minorEastAsia"/>
          <w:szCs w:val="21"/>
          <w:shd w:val="clear" w:color="auto" w:fill="FFFFFF"/>
        </w:rPr>
      </w:pPr>
      <w:r w:rsidRPr="00692307">
        <w:rPr>
          <w:rFonts w:asciiTheme="minorEastAsia" w:eastAsiaTheme="minorEastAsia" w:hAnsiTheme="minorEastAsia" w:hint="eastAsia"/>
          <w:b/>
          <w:bCs/>
          <w:szCs w:val="21"/>
          <w:shd w:val="clear" w:color="auto" w:fill="FFFFFF"/>
        </w:rPr>
        <w:t>◆講師</w:t>
      </w:r>
      <w:r w:rsidRPr="002035E9">
        <w:rPr>
          <w:rFonts w:asciiTheme="minorEastAsia" w:eastAsiaTheme="minorEastAsia" w:hAnsiTheme="minorEastAsia" w:hint="eastAsia"/>
          <w:szCs w:val="21"/>
          <w:shd w:val="clear" w:color="auto" w:fill="FFFFFF"/>
        </w:rPr>
        <w:t>：一般財団法人　土木研究センター　理事長　常田　賢一</w:t>
      </w:r>
      <w:r w:rsidR="00D97089">
        <w:rPr>
          <w:rFonts w:asciiTheme="minorEastAsia" w:eastAsiaTheme="minorEastAsia" w:hAnsiTheme="minorEastAsia" w:hint="eastAsia"/>
          <w:szCs w:val="21"/>
          <w:shd w:val="clear" w:color="auto" w:fill="FFFFFF"/>
        </w:rPr>
        <w:t xml:space="preserve"> </w:t>
      </w:r>
      <w:r w:rsidR="00D97089">
        <w:rPr>
          <w:rFonts w:asciiTheme="minorEastAsia" w:eastAsiaTheme="minorEastAsia" w:hAnsiTheme="minorEastAsia"/>
          <w:szCs w:val="21"/>
          <w:shd w:val="clear" w:color="auto" w:fill="FFFFFF"/>
        </w:rPr>
        <w:t xml:space="preserve">     </w:t>
      </w:r>
    </w:p>
    <w:p w14:paraId="744C0943" w14:textId="52EF93FF" w:rsidR="00FD2A2C" w:rsidRPr="002035E9" w:rsidRDefault="00D97089" w:rsidP="00FD2A2C">
      <w:pPr>
        <w:pStyle w:val="a7"/>
        <w:jc w:val="left"/>
        <w:rPr>
          <w:rFonts w:asciiTheme="minorEastAsia" w:eastAsiaTheme="minorEastAsia" w:hAnsiTheme="minorEastAsia"/>
          <w:szCs w:val="21"/>
          <w:shd w:val="clear" w:color="auto" w:fill="FFFFFF"/>
        </w:rPr>
      </w:pPr>
      <w:r>
        <w:rPr>
          <w:rFonts w:asciiTheme="minorEastAsia" w:eastAsiaTheme="minorEastAsia" w:hAnsiTheme="minorEastAsia" w:hint="eastAsia"/>
          <w:szCs w:val="21"/>
          <w:shd w:val="clear" w:color="auto" w:fill="FFFFFF"/>
        </w:rPr>
        <w:t xml:space="preserve"> </w:t>
      </w:r>
      <w:r>
        <w:rPr>
          <w:rFonts w:asciiTheme="minorEastAsia" w:eastAsiaTheme="minorEastAsia" w:hAnsiTheme="minorEastAsia"/>
          <w:szCs w:val="21"/>
          <w:shd w:val="clear" w:color="auto" w:fill="FFFFFF"/>
        </w:rPr>
        <w:t xml:space="preserve">                                       </w:t>
      </w:r>
      <w:r>
        <w:rPr>
          <w:rFonts w:asciiTheme="minorEastAsia" w:eastAsiaTheme="minorEastAsia" w:hAnsiTheme="minorEastAsia" w:hint="eastAsia"/>
          <w:szCs w:val="21"/>
          <w:shd w:val="clear" w:color="auto" w:fill="FFFFFF"/>
        </w:rPr>
        <w:t>（大阪大学名誉教授）</w:t>
      </w:r>
    </w:p>
    <w:p w14:paraId="240C583C" w14:textId="77777777" w:rsidR="00FD2A2C" w:rsidRPr="006D651D" w:rsidRDefault="00FD2A2C" w:rsidP="00FD2A2C">
      <w:pPr>
        <w:rPr>
          <w:b/>
          <w:bCs/>
          <w:szCs w:val="21"/>
        </w:rPr>
      </w:pPr>
      <w:r w:rsidRPr="006D651D">
        <w:rPr>
          <w:rFonts w:hint="eastAsia"/>
          <w:b/>
          <w:bCs/>
          <w:szCs w:val="21"/>
        </w:rPr>
        <w:t>◆ねらい：</w:t>
      </w:r>
    </w:p>
    <w:p w14:paraId="08A1CA3F" w14:textId="77777777" w:rsidR="00FD2A2C" w:rsidRPr="002035E9" w:rsidRDefault="00FD2A2C" w:rsidP="00FD2A2C">
      <w:pPr>
        <w:rPr>
          <w:szCs w:val="21"/>
        </w:rPr>
      </w:pPr>
      <w:r w:rsidRPr="002035E9">
        <w:rPr>
          <w:rFonts w:hint="eastAsia"/>
          <w:szCs w:val="21"/>
        </w:rPr>
        <w:t>①施工事例を通じて建設技術者の災害対策への取り組み方を習得する。</w:t>
      </w:r>
    </w:p>
    <w:p w14:paraId="12B95BA1" w14:textId="77777777" w:rsidR="00D97089" w:rsidRDefault="00FD2A2C" w:rsidP="00FD2A2C">
      <w:pPr>
        <w:rPr>
          <w:szCs w:val="21"/>
        </w:rPr>
      </w:pPr>
      <w:r w:rsidRPr="002035E9">
        <w:rPr>
          <w:rFonts w:hint="eastAsia"/>
          <w:szCs w:val="21"/>
        </w:rPr>
        <w:t>②併せて，現在の“施工指針”や“マニュアル“の問題点をあげて，今後の</w:t>
      </w:r>
    </w:p>
    <w:p w14:paraId="624DD05D" w14:textId="77777777" w:rsidR="00D97089" w:rsidRDefault="00FD2A2C" w:rsidP="00FD2A2C">
      <w:pPr>
        <w:rPr>
          <w:szCs w:val="21"/>
        </w:rPr>
      </w:pPr>
      <w:r w:rsidRPr="002035E9">
        <w:rPr>
          <w:rFonts w:hint="eastAsia"/>
          <w:szCs w:val="21"/>
        </w:rPr>
        <w:t>方向の考え方を紹介する。したがって，今後の行政機関の業務発注の</w:t>
      </w:r>
    </w:p>
    <w:p w14:paraId="41D87B33" w14:textId="6BFCF4F2" w:rsidR="00FD2A2C" w:rsidRPr="002035E9" w:rsidRDefault="00FD2A2C" w:rsidP="00FD2A2C">
      <w:pPr>
        <w:rPr>
          <w:szCs w:val="21"/>
        </w:rPr>
      </w:pPr>
      <w:r w:rsidRPr="002035E9">
        <w:rPr>
          <w:rFonts w:hint="eastAsia"/>
          <w:szCs w:val="21"/>
        </w:rPr>
        <w:t>ヒントを取得する。</w:t>
      </w:r>
    </w:p>
    <w:p w14:paraId="04B7803E" w14:textId="49C91BE0" w:rsidR="00E61D6C" w:rsidRPr="00C21CC9" w:rsidRDefault="00C21CC9" w:rsidP="00C21CC9">
      <w:pPr>
        <w:rPr>
          <w:szCs w:val="21"/>
        </w:rPr>
      </w:pPr>
      <w:r w:rsidRPr="00C21CC9">
        <w:rPr>
          <w:rFonts w:hint="eastAsia"/>
          <w:szCs w:val="21"/>
        </w:rPr>
        <w:t>③</w:t>
      </w:r>
      <w:r w:rsidR="00E61D6C" w:rsidRPr="00C21CC9">
        <w:rPr>
          <w:rFonts w:hint="eastAsia"/>
          <w:szCs w:val="21"/>
        </w:rPr>
        <w:t>各種資格試験の準備につなげる。</w:t>
      </w:r>
    </w:p>
    <w:p w14:paraId="26256C46" w14:textId="757E07EE" w:rsidR="00E61D6C" w:rsidRPr="00C21CC9" w:rsidRDefault="00C21CC9" w:rsidP="00C21CC9">
      <w:pPr>
        <w:rPr>
          <w:szCs w:val="21"/>
        </w:rPr>
      </w:pPr>
      <w:r>
        <w:rPr>
          <w:rFonts w:hint="eastAsia"/>
          <w:szCs w:val="21"/>
        </w:rPr>
        <w:t>④</w:t>
      </w:r>
      <w:r w:rsidR="00E61D6C" w:rsidRPr="00C21CC9">
        <w:rPr>
          <w:rFonts w:hint="eastAsia"/>
          <w:szCs w:val="21"/>
        </w:rPr>
        <w:t>関連協会や協会所属の企業の技術研修の一環として取り入れる。</w:t>
      </w:r>
    </w:p>
    <w:p w14:paraId="6E59C583" w14:textId="039D9F61" w:rsidR="00E61D6C" w:rsidRPr="00C21CC9" w:rsidRDefault="00C21CC9" w:rsidP="00C21CC9">
      <w:pPr>
        <w:rPr>
          <w:szCs w:val="21"/>
        </w:rPr>
      </w:pPr>
      <w:r>
        <w:rPr>
          <w:rFonts w:hint="eastAsia"/>
          <w:szCs w:val="21"/>
        </w:rPr>
        <w:t>⑤</w:t>
      </w:r>
      <w:r w:rsidR="00E61D6C" w:rsidRPr="00C21CC9">
        <w:rPr>
          <w:rFonts w:hint="eastAsia"/>
          <w:szCs w:val="21"/>
        </w:rPr>
        <w:t>大学・高専等の講義等の一環として生かす。</w:t>
      </w:r>
    </w:p>
    <w:p w14:paraId="6239E804" w14:textId="08A292A7" w:rsidR="00FD2A2C" w:rsidRPr="002035E9" w:rsidRDefault="00E61D6C" w:rsidP="00FD2A2C">
      <w:pPr>
        <w:rPr>
          <w:szCs w:val="21"/>
        </w:rPr>
      </w:pPr>
      <w:r w:rsidRPr="002035E9">
        <w:rPr>
          <w:rFonts w:hint="eastAsia"/>
          <w:szCs w:val="21"/>
        </w:rPr>
        <w:t>⑥</w:t>
      </w:r>
      <w:r w:rsidR="00FD2A2C" w:rsidRPr="002035E9">
        <w:rPr>
          <w:rFonts w:hint="eastAsia"/>
          <w:szCs w:val="21"/>
        </w:rPr>
        <w:t>全体を通じて，建設技術者に必要な“高い倫理感”を涵養する。</w:t>
      </w:r>
      <w:r w:rsidR="00FD2A2C" w:rsidRPr="002035E9">
        <w:rPr>
          <w:rFonts w:asciiTheme="minorEastAsia" w:hAnsiTheme="minorEastAsia" w:hint="eastAsia"/>
          <w:szCs w:val="21"/>
        </w:rPr>
        <w:br/>
      </w:r>
    </w:p>
    <w:p w14:paraId="6FF324F3" w14:textId="77777777" w:rsidR="003C242F" w:rsidRPr="00692307" w:rsidRDefault="003C242F" w:rsidP="003C242F">
      <w:pPr>
        <w:pStyle w:val="a7"/>
        <w:jc w:val="left"/>
        <w:rPr>
          <w:rFonts w:asciiTheme="minorHAnsi" w:eastAsiaTheme="minorHAnsi" w:hAnsiTheme="minorHAnsi"/>
          <w:b/>
          <w:bCs/>
          <w:szCs w:val="21"/>
        </w:rPr>
      </w:pPr>
      <w:r w:rsidRPr="00692307">
        <w:rPr>
          <w:rFonts w:asciiTheme="minorHAnsi" w:eastAsiaTheme="minorHAnsi" w:hAnsiTheme="minorHAnsi" w:hint="eastAsia"/>
          <w:b/>
          <w:bCs/>
          <w:szCs w:val="21"/>
        </w:rPr>
        <w:t>◆概要</w:t>
      </w:r>
    </w:p>
    <w:p w14:paraId="5DDD72F0" w14:textId="77777777" w:rsidR="003C242F" w:rsidRPr="00C21CC9" w:rsidRDefault="003C242F" w:rsidP="003C242F">
      <w:pPr>
        <w:pStyle w:val="a7"/>
        <w:jc w:val="left"/>
        <w:rPr>
          <w:rFonts w:asciiTheme="minorHAnsi" w:eastAsiaTheme="minorHAnsi" w:hAnsiTheme="minorHAnsi"/>
          <w:szCs w:val="21"/>
        </w:rPr>
      </w:pPr>
      <w:r w:rsidRPr="00C21CC9">
        <w:rPr>
          <w:rFonts w:asciiTheme="minorHAnsi" w:eastAsiaTheme="minorHAnsi" w:hAnsiTheme="minorHAnsi" w:hint="eastAsia"/>
          <w:szCs w:val="21"/>
        </w:rPr>
        <w:t>１．日　時　　令和３年５月１９日（水）1</w:t>
      </w:r>
      <w:r w:rsidRPr="00C21CC9">
        <w:rPr>
          <w:rFonts w:asciiTheme="minorHAnsi" w:eastAsiaTheme="minorHAnsi" w:hAnsiTheme="minorHAnsi"/>
          <w:szCs w:val="21"/>
        </w:rPr>
        <w:t xml:space="preserve">3:00 – 17:30 </w:t>
      </w:r>
      <w:r w:rsidRPr="00C21CC9">
        <w:rPr>
          <w:rFonts w:asciiTheme="minorHAnsi" w:eastAsiaTheme="minorHAnsi" w:hAnsiTheme="minorHAnsi" w:hint="eastAsia"/>
          <w:szCs w:val="21"/>
        </w:rPr>
        <w:t xml:space="preserve">及び </w:t>
      </w:r>
    </w:p>
    <w:p w14:paraId="138F5A59" w14:textId="77777777" w:rsidR="003C242F" w:rsidRPr="00C21CC9" w:rsidRDefault="003C242F" w:rsidP="003C242F">
      <w:pPr>
        <w:pStyle w:val="a7"/>
        <w:ind w:firstLineChars="700" w:firstLine="1470"/>
        <w:jc w:val="left"/>
        <w:rPr>
          <w:rFonts w:asciiTheme="minorHAnsi" w:eastAsiaTheme="minorHAnsi" w:hAnsiTheme="minorHAnsi"/>
          <w:szCs w:val="21"/>
        </w:rPr>
      </w:pPr>
      <w:r w:rsidRPr="00C21CC9">
        <w:rPr>
          <w:rFonts w:asciiTheme="minorHAnsi" w:eastAsiaTheme="minorHAnsi" w:hAnsiTheme="minorHAnsi" w:hint="eastAsia"/>
          <w:szCs w:val="21"/>
        </w:rPr>
        <w:t xml:space="preserve">令和３年６月 </w:t>
      </w:r>
      <w:r w:rsidRPr="00C21CC9">
        <w:rPr>
          <w:rFonts w:asciiTheme="minorHAnsi" w:eastAsiaTheme="minorHAnsi" w:hAnsiTheme="minorHAnsi"/>
          <w:szCs w:val="21"/>
        </w:rPr>
        <w:t xml:space="preserve"> </w:t>
      </w:r>
      <w:r w:rsidRPr="00C21CC9">
        <w:rPr>
          <w:rFonts w:asciiTheme="minorHAnsi" w:eastAsiaTheme="minorHAnsi" w:hAnsiTheme="minorHAnsi" w:hint="eastAsia"/>
          <w:szCs w:val="21"/>
        </w:rPr>
        <w:t>２日（水）</w:t>
      </w:r>
      <w:bookmarkEnd w:id="0"/>
      <w:r w:rsidRPr="00C21CC9">
        <w:rPr>
          <w:rFonts w:asciiTheme="minorHAnsi" w:eastAsiaTheme="minorHAnsi" w:hAnsiTheme="minorHAnsi" w:hint="eastAsia"/>
          <w:szCs w:val="21"/>
        </w:rPr>
        <w:t>1</w:t>
      </w:r>
      <w:r w:rsidRPr="00C21CC9">
        <w:rPr>
          <w:rFonts w:asciiTheme="minorHAnsi" w:eastAsiaTheme="minorHAnsi" w:hAnsiTheme="minorHAnsi"/>
          <w:szCs w:val="21"/>
        </w:rPr>
        <w:t xml:space="preserve">3:00 – 17:30    </w:t>
      </w:r>
      <w:r w:rsidRPr="00C21CC9">
        <w:rPr>
          <w:rFonts w:asciiTheme="minorHAnsi" w:eastAsiaTheme="minorHAnsi" w:hAnsiTheme="minorHAnsi" w:hint="eastAsia"/>
          <w:szCs w:val="21"/>
        </w:rPr>
        <w:t>計２回</w:t>
      </w:r>
    </w:p>
    <w:p w14:paraId="7D89D727" w14:textId="77777777" w:rsidR="003C242F" w:rsidRPr="00C21CC9" w:rsidRDefault="003C242F" w:rsidP="003C242F">
      <w:pPr>
        <w:pStyle w:val="a7"/>
        <w:jc w:val="left"/>
        <w:rPr>
          <w:rFonts w:asciiTheme="minorHAnsi" w:eastAsiaTheme="minorHAnsi" w:hAnsiTheme="minorHAnsi"/>
          <w:szCs w:val="21"/>
        </w:rPr>
      </w:pPr>
    </w:p>
    <w:p w14:paraId="7B76CF91" w14:textId="178CF5BD" w:rsidR="003C242F" w:rsidRPr="006D651D" w:rsidRDefault="003C242F" w:rsidP="003C242F">
      <w:pPr>
        <w:pStyle w:val="a7"/>
        <w:jc w:val="left"/>
        <w:rPr>
          <w:rFonts w:asciiTheme="minorEastAsia" w:eastAsiaTheme="minorEastAsia" w:hAnsiTheme="minorEastAsia"/>
          <w:color w:val="201F1E"/>
          <w:szCs w:val="21"/>
          <w:shd w:val="clear" w:color="auto" w:fill="FFFFFF"/>
        </w:rPr>
      </w:pPr>
      <w:r w:rsidRPr="00D54CC1">
        <w:rPr>
          <w:rFonts w:asciiTheme="minorEastAsia" w:eastAsiaTheme="minorEastAsia" w:hAnsiTheme="minorEastAsia" w:hint="eastAsia"/>
          <w:color w:val="201F1E"/>
          <w:szCs w:val="21"/>
          <w:shd w:val="clear" w:color="auto" w:fill="FFFFFF"/>
        </w:rPr>
        <w:t>２．方</w:t>
      </w:r>
      <w:r w:rsidR="006D651D">
        <w:rPr>
          <w:rFonts w:asciiTheme="minorEastAsia" w:eastAsiaTheme="minorEastAsia" w:hAnsiTheme="minorEastAsia" w:hint="eastAsia"/>
          <w:color w:val="201F1E"/>
          <w:szCs w:val="21"/>
          <w:shd w:val="clear" w:color="auto" w:fill="FFFFFF"/>
        </w:rPr>
        <w:t xml:space="preserve">　</w:t>
      </w:r>
      <w:r w:rsidRPr="00D54CC1">
        <w:rPr>
          <w:rFonts w:asciiTheme="minorEastAsia" w:eastAsiaTheme="minorEastAsia" w:hAnsiTheme="minorEastAsia" w:hint="eastAsia"/>
          <w:color w:val="201F1E"/>
          <w:szCs w:val="21"/>
          <w:shd w:val="clear" w:color="auto" w:fill="FFFFFF"/>
        </w:rPr>
        <w:t>法 </w:t>
      </w:r>
      <w:r w:rsidR="006D651D">
        <w:rPr>
          <w:rFonts w:asciiTheme="minorEastAsia" w:eastAsiaTheme="minorEastAsia" w:hAnsiTheme="minorEastAsia" w:hint="eastAsia"/>
          <w:color w:val="201F1E"/>
          <w:szCs w:val="21"/>
          <w:shd w:val="clear" w:color="auto" w:fill="FFFFFF"/>
        </w:rPr>
        <w:t xml:space="preserve">　</w:t>
      </w:r>
      <w:r w:rsidRPr="00D54CC1">
        <w:rPr>
          <w:rFonts w:asciiTheme="minorEastAsia" w:eastAsiaTheme="minorEastAsia" w:hAnsiTheme="minorEastAsia" w:hint="eastAsia"/>
          <w:color w:val="201F1E"/>
          <w:szCs w:val="21"/>
          <w:shd w:val="clear" w:color="auto" w:fill="FFFFFF"/>
        </w:rPr>
        <w:t>オンサイトとオンラインとのハイブリッド</w:t>
      </w:r>
    </w:p>
    <w:p w14:paraId="1805D887" w14:textId="77777777" w:rsidR="003C242F" w:rsidRPr="00D54CC1" w:rsidRDefault="003C242F" w:rsidP="003C242F">
      <w:pPr>
        <w:pStyle w:val="a7"/>
        <w:jc w:val="left"/>
        <w:rPr>
          <w:szCs w:val="21"/>
        </w:rPr>
      </w:pPr>
    </w:p>
    <w:p w14:paraId="3350676B" w14:textId="1874194D" w:rsidR="003C242F" w:rsidRDefault="003C242F" w:rsidP="003C242F">
      <w:pPr>
        <w:pStyle w:val="a7"/>
        <w:ind w:left="1680" w:hangingChars="800" w:hanging="1680"/>
        <w:jc w:val="left"/>
        <w:rPr>
          <w:rFonts w:asciiTheme="minorEastAsia" w:eastAsiaTheme="minorEastAsia" w:hAnsiTheme="minorEastAsia"/>
          <w:szCs w:val="21"/>
        </w:rPr>
      </w:pPr>
      <w:r w:rsidRPr="00D54CC1">
        <w:rPr>
          <w:rFonts w:asciiTheme="minorEastAsia" w:eastAsiaTheme="minorEastAsia" w:hAnsiTheme="minorEastAsia" w:hint="eastAsia"/>
          <w:szCs w:val="21"/>
        </w:rPr>
        <w:t xml:space="preserve">３．場　所　</w:t>
      </w:r>
      <w:r w:rsidRPr="00D54CC1">
        <w:rPr>
          <w:rFonts w:asciiTheme="minorEastAsia" w:eastAsiaTheme="minorEastAsia" w:hAnsiTheme="minorEastAsia"/>
          <w:szCs w:val="21"/>
        </w:rPr>
        <w:t xml:space="preserve">　（一社）茨城県産業会館</w:t>
      </w:r>
      <w:r w:rsidR="006D651D">
        <w:rPr>
          <w:rFonts w:asciiTheme="minorEastAsia" w:eastAsiaTheme="minorEastAsia" w:hAnsiTheme="minorEastAsia" w:hint="eastAsia"/>
          <w:szCs w:val="21"/>
        </w:rPr>
        <w:t xml:space="preserve">　</w:t>
      </w:r>
      <w:r w:rsidRPr="00D54CC1">
        <w:rPr>
          <w:rFonts w:asciiTheme="minorEastAsia" w:eastAsiaTheme="minorEastAsia" w:hAnsiTheme="minorEastAsia"/>
          <w:szCs w:val="21"/>
        </w:rPr>
        <w:t>(</w:t>
      </w:r>
      <w:hyperlink r:id="rId9" w:history="1">
        <w:r w:rsidR="006D651D" w:rsidRPr="000940CE">
          <w:rPr>
            <w:rStyle w:val="a9"/>
            <w:rFonts w:asciiTheme="minorEastAsia" w:eastAsiaTheme="minorEastAsia" w:hAnsiTheme="minorEastAsia"/>
            <w:szCs w:val="21"/>
          </w:rPr>
          <w:t>www.is-kaikan.or.jp</w:t>
        </w:r>
      </w:hyperlink>
      <w:r w:rsidRPr="00D54CC1">
        <w:rPr>
          <w:rFonts w:asciiTheme="minorEastAsia" w:eastAsiaTheme="minorEastAsia" w:hAnsiTheme="minorEastAsia"/>
          <w:szCs w:val="21"/>
        </w:rPr>
        <w:t>)</w:t>
      </w:r>
      <w:r w:rsidR="006D651D">
        <w:rPr>
          <w:rFonts w:asciiTheme="minorEastAsia" w:eastAsiaTheme="minorEastAsia" w:hAnsiTheme="minorEastAsia" w:hint="eastAsia"/>
          <w:szCs w:val="21"/>
        </w:rPr>
        <w:t xml:space="preserve">　（オンサイトの場合）</w:t>
      </w:r>
    </w:p>
    <w:p w14:paraId="689BA4B2" w14:textId="200CB6D8" w:rsidR="006D651D" w:rsidRDefault="006D651D" w:rsidP="003C242F">
      <w:pPr>
        <w:pStyle w:val="a7"/>
        <w:ind w:left="1680" w:hangingChars="800" w:hanging="1680"/>
        <w:jc w:val="left"/>
        <w:rPr>
          <w:rFonts w:asciiTheme="minorEastAsia" w:eastAsiaTheme="minorEastAsia" w:hAnsiTheme="minorEastAsia"/>
          <w:szCs w:val="21"/>
        </w:rPr>
      </w:pPr>
      <w:r>
        <w:rPr>
          <w:rFonts w:asciiTheme="minorEastAsia" w:eastAsiaTheme="minorEastAsia" w:hAnsiTheme="minorEastAsia" w:hint="eastAsia"/>
          <w:szCs w:val="21"/>
        </w:rPr>
        <w:t xml:space="preserve">　　　　　　　　・大会議室（５月１９日（水））</w:t>
      </w:r>
    </w:p>
    <w:p w14:paraId="5835DD3C" w14:textId="19B38EA5" w:rsidR="006D651D" w:rsidRPr="006D651D" w:rsidRDefault="006D651D" w:rsidP="003C242F">
      <w:pPr>
        <w:pStyle w:val="a7"/>
        <w:ind w:left="1680" w:hangingChars="800" w:hanging="1680"/>
        <w:jc w:val="left"/>
        <w:rPr>
          <w:rFonts w:asciiTheme="minorEastAsia" w:eastAsiaTheme="minorEastAsia" w:hAnsiTheme="minorEastAsia"/>
          <w:szCs w:val="21"/>
        </w:rPr>
      </w:pPr>
      <w:r>
        <w:rPr>
          <w:rFonts w:asciiTheme="minorEastAsia" w:eastAsiaTheme="minorEastAsia" w:hAnsiTheme="minorEastAsia" w:hint="eastAsia"/>
          <w:szCs w:val="21"/>
        </w:rPr>
        <w:t xml:space="preserve">　　　　　　　　・研修室（６月 ２日（水））</w:t>
      </w:r>
    </w:p>
    <w:p w14:paraId="2E9C4C70" w14:textId="77777777" w:rsidR="003C242F" w:rsidRPr="00D54CC1" w:rsidRDefault="003C242F" w:rsidP="003C242F">
      <w:pPr>
        <w:widowControl/>
        <w:shd w:val="clear" w:color="auto" w:fill="FFFFFF"/>
        <w:ind w:firstLineChars="700" w:firstLine="1470"/>
        <w:jc w:val="left"/>
        <w:rPr>
          <w:rFonts w:asciiTheme="minorEastAsia" w:hAnsiTheme="minorEastAsia"/>
          <w:color w:val="202124"/>
          <w:kern w:val="0"/>
          <w:szCs w:val="21"/>
        </w:rPr>
      </w:pPr>
      <w:r w:rsidRPr="00D54CC1">
        <w:rPr>
          <w:rFonts w:asciiTheme="minorEastAsia" w:hAnsiTheme="minorEastAsia"/>
          <w:color w:val="202124"/>
          <w:kern w:val="0"/>
          <w:szCs w:val="21"/>
        </w:rPr>
        <w:t xml:space="preserve">〒310-0801 茨城県水戸市桜川２丁目２−３５　</w:t>
      </w:r>
      <w:hyperlink r:id="rId10" w:history="1">
        <w:r w:rsidRPr="00D54CC1">
          <w:rPr>
            <w:rFonts w:asciiTheme="minorEastAsia" w:hAnsiTheme="minorEastAsia"/>
            <w:kern w:val="0"/>
            <w:szCs w:val="21"/>
          </w:rPr>
          <w:t>電話</w:t>
        </w:r>
      </w:hyperlink>
      <w:r w:rsidRPr="00D54CC1">
        <w:rPr>
          <w:rFonts w:asciiTheme="minorEastAsia" w:hAnsiTheme="minorEastAsia"/>
          <w:kern w:val="0"/>
          <w:szCs w:val="21"/>
        </w:rPr>
        <w:t>： </w:t>
      </w:r>
      <w:hyperlink r:id="rId11" w:history="1">
        <w:r w:rsidRPr="00D54CC1">
          <w:rPr>
            <w:rFonts w:asciiTheme="minorEastAsia" w:hAnsiTheme="minorEastAsia"/>
            <w:kern w:val="0"/>
            <w:szCs w:val="21"/>
          </w:rPr>
          <w:t>029-227-7121</w:t>
        </w:r>
      </w:hyperlink>
    </w:p>
    <w:p w14:paraId="3D2D32FD" w14:textId="77777777" w:rsidR="003C242F" w:rsidRPr="00D54CC1" w:rsidRDefault="003C242F" w:rsidP="003C242F">
      <w:pPr>
        <w:pStyle w:val="a7"/>
        <w:jc w:val="left"/>
        <w:rPr>
          <w:rFonts w:ascii="Times New Roman" w:eastAsiaTheme="minorEastAsia" w:hAnsi="Times New Roman"/>
          <w:szCs w:val="21"/>
        </w:rPr>
      </w:pPr>
    </w:p>
    <w:p w14:paraId="0A09E6A2" w14:textId="77777777" w:rsidR="003C242F" w:rsidRPr="00D54CC1" w:rsidRDefault="003C242F" w:rsidP="003C242F">
      <w:pPr>
        <w:pStyle w:val="a7"/>
        <w:jc w:val="left"/>
        <w:rPr>
          <w:rFonts w:ascii="Times New Roman" w:eastAsiaTheme="minorEastAsia" w:hAnsi="Times New Roman"/>
          <w:szCs w:val="21"/>
        </w:rPr>
      </w:pPr>
      <w:r w:rsidRPr="00D54CC1">
        <w:rPr>
          <w:rFonts w:asciiTheme="minorEastAsia" w:eastAsiaTheme="minorEastAsia" w:hAnsiTheme="minorEastAsia" w:hint="eastAsia"/>
          <w:szCs w:val="21"/>
        </w:rPr>
        <w:t>４．主　催　　（一財）土木研究センター</w:t>
      </w:r>
      <w:r w:rsidRPr="00D54CC1">
        <w:rPr>
          <w:rFonts w:ascii="Times New Roman" w:eastAsiaTheme="minorEastAsia" w:hAnsi="Times New Roman"/>
          <w:szCs w:val="21"/>
        </w:rPr>
        <w:t xml:space="preserve"> </w:t>
      </w:r>
      <w:hyperlink r:id="rId12" w:history="1">
        <w:r w:rsidRPr="00D54CC1">
          <w:rPr>
            <w:rFonts w:ascii="Times New Roman" w:hAnsi="Times New Roman"/>
            <w:szCs w:val="21"/>
          </w:rPr>
          <w:t>(pwrc.or.jp)</w:t>
        </w:r>
      </w:hyperlink>
    </w:p>
    <w:p w14:paraId="38E19CB5" w14:textId="77777777" w:rsidR="003C242F" w:rsidRPr="00D54CC1" w:rsidRDefault="003C242F" w:rsidP="003C242F">
      <w:pPr>
        <w:pStyle w:val="a7"/>
        <w:ind w:firstLineChars="700" w:firstLine="1470"/>
        <w:jc w:val="left"/>
        <w:rPr>
          <w:rFonts w:ascii="Times New Roman" w:eastAsiaTheme="minorEastAsia" w:hAnsi="Times New Roman"/>
          <w:szCs w:val="21"/>
        </w:rPr>
      </w:pPr>
      <w:r w:rsidRPr="00D54CC1">
        <w:rPr>
          <w:rFonts w:asciiTheme="minorEastAsia" w:eastAsiaTheme="minorEastAsia" w:hAnsiTheme="minorEastAsia" w:hint="eastAsia"/>
          <w:szCs w:val="21"/>
        </w:rPr>
        <w:t xml:space="preserve">（一社）地域国土強靭化研究所　</w:t>
      </w:r>
      <w:r w:rsidRPr="00D54CC1">
        <w:rPr>
          <w:rFonts w:ascii="Times New Roman" w:eastAsiaTheme="minorEastAsia" w:hAnsi="Times New Roman"/>
          <w:szCs w:val="21"/>
        </w:rPr>
        <w:t>(https://lrri.or.jp)</w:t>
      </w:r>
    </w:p>
    <w:p w14:paraId="4245AD03" w14:textId="77777777" w:rsidR="003C242F" w:rsidRPr="00D54CC1" w:rsidRDefault="003C242F" w:rsidP="003C242F">
      <w:pPr>
        <w:pStyle w:val="a7"/>
        <w:jc w:val="left"/>
        <w:rPr>
          <w:rFonts w:asciiTheme="minorEastAsia" w:eastAsiaTheme="minorEastAsia" w:hAnsiTheme="minorEastAsia"/>
          <w:szCs w:val="21"/>
        </w:rPr>
      </w:pPr>
    </w:p>
    <w:p w14:paraId="060B1D17" w14:textId="77777777" w:rsidR="003C242F" w:rsidRPr="00D54CC1" w:rsidRDefault="003C242F" w:rsidP="003C242F">
      <w:pPr>
        <w:pStyle w:val="a7"/>
        <w:jc w:val="left"/>
        <w:rPr>
          <w:rFonts w:asciiTheme="minorEastAsia" w:eastAsiaTheme="minorEastAsia" w:hAnsiTheme="minorEastAsia"/>
          <w:szCs w:val="21"/>
        </w:rPr>
      </w:pPr>
      <w:r w:rsidRPr="00D54CC1">
        <w:rPr>
          <w:rFonts w:asciiTheme="minorEastAsia" w:eastAsiaTheme="minorEastAsia" w:hAnsiTheme="minorEastAsia" w:hint="eastAsia"/>
          <w:szCs w:val="21"/>
        </w:rPr>
        <w:t>５．共　催　　　地盤工学会関東支部</w:t>
      </w:r>
    </w:p>
    <w:p w14:paraId="7367BC64" w14:textId="77777777" w:rsidR="003C242F" w:rsidRPr="00D54CC1" w:rsidRDefault="003C242F" w:rsidP="003C242F">
      <w:pPr>
        <w:pStyle w:val="a7"/>
        <w:jc w:val="left"/>
        <w:rPr>
          <w:rFonts w:asciiTheme="minorEastAsia" w:eastAsiaTheme="minorEastAsia" w:hAnsiTheme="minorEastAsia"/>
          <w:szCs w:val="21"/>
        </w:rPr>
      </w:pPr>
    </w:p>
    <w:p w14:paraId="6DB33BA4" w14:textId="77777777" w:rsidR="003C242F" w:rsidRPr="00D54CC1" w:rsidRDefault="003C242F" w:rsidP="003C242F">
      <w:pPr>
        <w:pStyle w:val="a7"/>
        <w:jc w:val="left"/>
        <w:rPr>
          <w:rFonts w:asciiTheme="minorEastAsia" w:eastAsiaTheme="minorEastAsia" w:hAnsiTheme="minorEastAsia"/>
          <w:szCs w:val="21"/>
        </w:rPr>
      </w:pPr>
      <w:r w:rsidRPr="00D54CC1">
        <w:rPr>
          <w:rFonts w:asciiTheme="minorEastAsia" w:eastAsiaTheme="minorEastAsia" w:hAnsiTheme="minorEastAsia" w:hint="eastAsia"/>
          <w:szCs w:val="21"/>
        </w:rPr>
        <w:t>６．後　援　　　茨城県建設コンサルタンツ協会</w:t>
      </w:r>
    </w:p>
    <w:p w14:paraId="1003F166" w14:textId="77777777" w:rsidR="003C242F" w:rsidRPr="00D54CC1" w:rsidRDefault="003C242F" w:rsidP="003C242F">
      <w:pPr>
        <w:pStyle w:val="a7"/>
        <w:jc w:val="left"/>
        <w:rPr>
          <w:rFonts w:asciiTheme="minorEastAsia" w:eastAsiaTheme="minorEastAsia" w:hAnsiTheme="minorEastAsia"/>
          <w:szCs w:val="21"/>
        </w:rPr>
      </w:pPr>
      <w:r w:rsidRPr="00D54CC1">
        <w:rPr>
          <w:rFonts w:asciiTheme="minorEastAsia" w:eastAsiaTheme="minorEastAsia" w:hAnsiTheme="minorEastAsia" w:hint="eastAsia"/>
          <w:szCs w:val="21"/>
        </w:rPr>
        <w:t xml:space="preserve">　</w:t>
      </w:r>
    </w:p>
    <w:p w14:paraId="0250A269" w14:textId="77777777" w:rsidR="003C242F" w:rsidRPr="00D54CC1" w:rsidRDefault="003C242F" w:rsidP="003C242F">
      <w:pPr>
        <w:pStyle w:val="a7"/>
        <w:jc w:val="left"/>
        <w:rPr>
          <w:rFonts w:asciiTheme="minorEastAsia" w:eastAsiaTheme="minorEastAsia" w:hAnsiTheme="minorEastAsia"/>
          <w:szCs w:val="21"/>
        </w:rPr>
      </w:pPr>
      <w:r w:rsidRPr="00D54CC1">
        <w:rPr>
          <w:rFonts w:asciiTheme="minorEastAsia" w:eastAsiaTheme="minorEastAsia" w:hAnsiTheme="minorEastAsia" w:hint="eastAsia"/>
          <w:szCs w:val="21"/>
        </w:rPr>
        <w:t>７．C</w:t>
      </w:r>
      <w:r w:rsidRPr="00D54CC1">
        <w:rPr>
          <w:rFonts w:asciiTheme="minorEastAsia" w:eastAsiaTheme="minorEastAsia" w:hAnsiTheme="minorEastAsia"/>
          <w:szCs w:val="21"/>
        </w:rPr>
        <w:t xml:space="preserve">PD </w:t>
      </w:r>
      <w:r w:rsidRPr="00D54CC1">
        <w:rPr>
          <w:rFonts w:asciiTheme="minorEastAsia" w:eastAsiaTheme="minorEastAsia" w:hAnsiTheme="minorEastAsia" w:hint="eastAsia"/>
          <w:szCs w:val="21"/>
        </w:rPr>
        <w:t>：地盤工学会から賦与（一回4.5時間として4.5 x 2 = 9</w:t>
      </w:r>
      <w:r w:rsidRPr="00D54CC1">
        <w:rPr>
          <w:rFonts w:asciiTheme="minorEastAsia" w:eastAsiaTheme="minorEastAsia" w:hAnsiTheme="minorEastAsia"/>
          <w:szCs w:val="21"/>
        </w:rPr>
        <w:t xml:space="preserve"> </w:t>
      </w:r>
      <w:r w:rsidRPr="00D54CC1">
        <w:rPr>
          <w:rFonts w:asciiTheme="minorEastAsia" w:eastAsiaTheme="minorEastAsia" w:hAnsiTheme="minorEastAsia" w:hint="eastAsia"/>
          <w:szCs w:val="21"/>
        </w:rPr>
        <w:t xml:space="preserve">ポイント）　　　　</w:t>
      </w:r>
    </w:p>
    <w:p w14:paraId="1B9702F6" w14:textId="77777777" w:rsidR="006D651D" w:rsidRDefault="003C242F" w:rsidP="003C242F">
      <w:pPr>
        <w:pStyle w:val="a7"/>
        <w:jc w:val="left"/>
        <w:rPr>
          <w:rFonts w:asciiTheme="minorEastAsia" w:eastAsiaTheme="minorEastAsia" w:hAnsiTheme="minorEastAsia"/>
          <w:b/>
          <w:bCs/>
          <w:color w:val="201F1E"/>
          <w:szCs w:val="21"/>
          <w:shd w:val="clear" w:color="auto" w:fill="FFFFFF"/>
        </w:rPr>
      </w:pPr>
      <w:r w:rsidRPr="00D54CC1">
        <w:rPr>
          <w:rFonts w:asciiTheme="minorEastAsia" w:eastAsiaTheme="minorEastAsia" w:hAnsiTheme="minorEastAsia" w:hint="eastAsia"/>
          <w:color w:val="201F1E"/>
          <w:szCs w:val="21"/>
        </w:rPr>
        <w:br/>
      </w:r>
    </w:p>
    <w:p w14:paraId="6A734D24" w14:textId="38FB4BC8" w:rsidR="003C242F" w:rsidRPr="00D54CC1" w:rsidRDefault="003C242F" w:rsidP="003C242F">
      <w:pPr>
        <w:pStyle w:val="a7"/>
        <w:jc w:val="left"/>
        <w:rPr>
          <w:rFonts w:asciiTheme="minorEastAsia" w:eastAsiaTheme="minorEastAsia" w:hAnsiTheme="minorEastAsia"/>
          <w:color w:val="201F1E"/>
          <w:szCs w:val="21"/>
          <w:shd w:val="clear" w:color="auto" w:fill="FFFFFF"/>
        </w:rPr>
      </w:pPr>
      <w:r w:rsidRPr="00692307">
        <w:rPr>
          <w:rFonts w:asciiTheme="minorEastAsia" w:eastAsiaTheme="minorEastAsia" w:hAnsiTheme="minorEastAsia" w:hint="eastAsia"/>
          <w:b/>
          <w:bCs/>
          <w:color w:val="201F1E"/>
          <w:szCs w:val="21"/>
          <w:shd w:val="clear" w:color="auto" w:fill="FFFFFF"/>
        </w:rPr>
        <w:lastRenderedPageBreak/>
        <w:t>◆プログラム</w:t>
      </w:r>
      <w:r w:rsidRPr="00692307">
        <w:rPr>
          <w:rFonts w:asciiTheme="minorEastAsia" w:eastAsiaTheme="minorEastAsia" w:hAnsiTheme="minorEastAsia" w:hint="eastAsia"/>
          <w:b/>
          <w:bCs/>
          <w:color w:val="201F1E"/>
          <w:szCs w:val="21"/>
        </w:rPr>
        <w:br/>
      </w:r>
      <w:r w:rsidRPr="00D54CC1">
        <w:rPr>
          <w:rFonts w:asciiTheme="minorEastAsia" w:eastAsiaTheme="minorEastAsia" w:hAnsiTheme="minorEastAsia" w:hint="eastAsia"/>
          <w:color w:val="201F1E"/>
          <w:szCs w:val="21"/>
          <w:shd w:val="clear" w:color="auto" w:fill="FFFFFF"/>
        </w:rPr>
        <w:t>【５月１９日】</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1) 道路盛土の性能評価と性能設計〜土工構造物技術基準との関係</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 xml:space="preserve">2) 津波に対する盛土の粘り強さとその活用　　　</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3) 河川堤防の越流特性と対策の考え方</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【６月　２日】</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4) 落石の特性と対策の考え方</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5) 土石流の特性と対策の考え方</w:t>
      </w:r>
      <w:r w:rsidRPr="00D54CC1">
        <w:rPr>
          <w:rFonts w:asciiTheme="minorEastAsia" w:eastAsiaTheme="minorEastAsia" w:hAnsiTheme="minorEastAsia" w:hint="eastAsia"/>
          <w:color w:val="201F1E"/>
          <w:szCs w:val="21"/>
        </w:rPr>
        <w:br/>
      </w:r>
      <w:r w:rsidRPr="00D54CC1">
        <w:rPr>
          <w:rFonts w:asciiTheme="minorEastAsia" w:eastAsiaTheme="minorEastAsia" w:hAnsiTheme="minorEastAsia" w:hint="eastAsia"/>
          <w:color w:val="201F1E"/>
          <w:szCs w:val="21"/>
          <w:shd w:val="clear" w:color="auto" w:fill="FFFFFF"/>
        </w:rPr>
        <w:t xml:space="preserve">6) 地表地震断層の特徴と設計・対策の考え方　</w:t>
      </w:r>
    </w:p>
    <w:p w14:paraId="53F8D13C" w14:textId="77777777" w:rsidR="00D54CC1" w:rsidRDefault="00D54CC1" w:rsidP="003C242F">
      <w:pPr>
        <w:rPr>
          <w:rFonts w:asciiTheme="minorEastAsia" w:hAnsiTheme="minorEastAsia"/>
          <w:color w:val="201F1E"/>
          <w:szCs w:val="21"/>
          <w:shd w:val="clear" w:color="auto" w:fill="FFFFFF"/>
        </w:rPr>
      </w:pPr>
    </w:p>
    <w:p w14:paraId="3E0B5546" w14:textId="3C70F1CB" w:rsidR="003C242F" w:rsidRPr="00D54CC1" w:rsidRDefault="003C242F" w:rsidP="003C242F">
      <w:pPr>
        <w:rPr>
          <w:rFonts w:asciiTheme="minorEastAsia" w:hAnsiTheme="minorEastAsia"/>
          <w:szCs w:val="21"/>
        </w:rPr>
      </w:pPr>
      <w:r w:rsidRPr="00692307">
        <w:rPr>
          <w:rFonts w:asciiTheme="minorEastAsia" w:hAnsiTheme="minorEastAsia" w:hint="eastAsia"/>
          <w:b/>
          <w:bCs/>
          <w:color w:val="201F1E"/>
          <w:szCs w:val="21"/>
          <w:shd w:val="clear" w:color="auto" w:fill="FFFFFF"/>
        </w:rPr>
        <w:t>◆参加料</w:t>
      </w:r>
      <w:r w:rsidRPr="00D54CC1">
        <w:rPr>
          <w:rFonts w:asciiTheme="minorEastAsia" w:hAnsiTheme="minorEastAsia" w:hint="eastAsia"/>
          <w:color w:val="201F1E"/>
          <w:szCs w:val="21"/>
        </w:rPr>
        <w:br/>
      </w:r>
      <w:r w:rsidRPr="00D54CC1">
        <w:rPr>
          <w:rFonts w:asciiTheme="minorEastAsia" w:hAnsiTheme="minorEastAsia" w:hint="eastAsia"/>
          <w:color w:val="201F1E"/>
          <w:szCs w:val="21"/>
          <w:shd w:val="clear" w:color="auto" w:fill="FFFFFF"/>
        </w:rPr>
        <w:t>・会員：テキスト代</w:t>
      </w:r>
      <w:r w:rsidRPr="00D54CC1">
        <w:rPr>
          <w:rFonts w:asciiTheme="minorEastAsia" w:hAnsiTheme="minorEastAsia" w:hint="eastAsia"/>
          <w:color w:val="201F1E"/>
          <w:szCs w:val="21"/>
          <w:shd w:val="clear" w:color="auto" w:fill="FFFFFF"/>
          <w:vertAlign w:val="superscript"/>
        </w:rPr>
        <w:t>＊</w:t>
      </w:r>
      <w:r w:rsidRPr="00D54CC1">
        <w:rPr>
          <w:rFonts w:asciiTheme="minorEastAsia" w:hAnsiTheme="minorEastAsia" w:hint="eastAsia"/>
          <w:color w:val="201F1E"/>
          <w:szCs w:val="21"/>
          <w:shd w:val="clear" w:color="auto" w:fill="FFFFFF"/>
        </w:rPr>
        <w:t>を入れて</w:t>
      </w:r>
      <w:r w:rsidRPr="00D54CC1">
        <w:rPr>
          <w:rFonts w:asciiTheme="minorEastAsia" w:hAnsiTheme="minorEastAsia"/>
          <w:szCs w:val="21"/>
          <w:shd w:val="clear" w:color="auto" w:fill="FFFFFF"/>
        </w:rPr>
        <w:t>6,000</w:t>
      </w:r>
      <w:r w:rsidRPr="00D54CC1">
        <w:rPr>
          <w:rFonts w:asciiTheme="minorEastAsia" w:hAnsiTheme="minorEastAsia" w:hint="eastAsia"/>
          <w:szCs w:val="21"/>
          <w:shd w:val="clear" w:color="auto" w:fill="FFFFFF"/>
        </w:rPr>
        <w:t>円（申込時一括支払い）</w:t>
      </w:r>
      <w:r w:rsidRPr="00D54CC1">
        <w:rPr>
          <w:rFonts w:asciiTheme="minorEastAsia" w:hAnsiTheme="minorEastAsia" w:hint="eastAsia"/>
          <w:szCs w:val="21"/>
        </w:rPr>
        <w:t>，学生は半額（</w:t>
      </w:r>
      <w:r w:rsidRPr="00D54CC1">
        <w:rPr>
          <w:rFonts w:asciiTheme="minorEastAsia" w:hAnsiTheme="minorEastAsia"/>
          <w:szCs w:val="21"/>
        </w:rPr>
        <w:t>3,000</w:t>
      </w:r>
      <w:r w:rsidRPr="00D54CC1">
        <w:rPr>
          <w:rFonts w:asciiTheme="minorEastAsia" w:hAnsiTheme="minorEastAsia" w:hint="eastAsia"/>
          <w:szCs w:val="21"/>
        </w:rPr>
        <w:t>円）</w:t>
      </w:r>
    </w:p>
    <w:p w14:paraId="53D33845" w14:textId="77777777" w:rsidR="003C242F" w:rsidRPr="00D54CC1" w:rsidRDefault="003C242F" w:rsidP="003C242F">
      <w:pPr>
        <w:rPr>
          <w:szCs w:val="21"/>
        </w:rPr>
      </w:pPr>
      <w:r w:rsidRPr="00D54CC1">
        <w:rPr>
          <w:rFonts w:asciiTheme="minorEastAsia" w:hAnsiTheme="minorEastAsia" w:hint="eastAsia"/>
          <w:szCs w:val="21"/>
        </w:rPr>
        <w:t>（ここでいう会員とは，地盤工学会会員，（一財）土木研究センター賛助会員，（一社）地域国土強靭化研究所会員，（一社）茨城県建設コンサルタンツ協会会員を指すものとします）</w:t>
      </w:r>
    </w:p>
    <w:p w14:paraId="692280BC" w14:textId="5D02C718" w:rsidR="003C242F" w:rsidRPr="00D54CC1" w:rsidRDefault="00D97089" w:rsidP="003C242F">
      <w:pPr>
        <w:rPr>
          <w:szCs w:val="21"/>
        </w:rPr>
      </w:pPr>
      <w:r>
        <w:rPr>
          <w:rFonts w:asciiTheme="minorEastAsia" w:hAnsiTheme="minorEastAsia" w:hint="eastAsia"/>
          <w:noProof/>
          <w:color w:val="201F1E"/>
          <w:szCs w:val="21"/>
        </w:rPr>
        <mc:AlternateContent>
          <mc:Choice Requires="wps">
            <w:drawing>
              <wp:anchor distT="0" distB="0" distL="114300" distR="114300" simplePos="0" relativeHeight="251660288" behindDoc="0" locked="0" layoutInCell="1" allowOverlap="1" wp14:anchorId="1FB92ACF" wp14:editId="753681B7">
                <wp:simplePos x="0" y="0"/>
                <wp:positionH relativeFrom="margin">
                  <wp:posOffset>3723640</wp:posOffset>
                </wp:positionH>
                <wp:positionV relativeFrom="paragraph">
                  <wp:posOffset>194945</wp:posOffset>
                </wp:positionV>
                <wp:extent cx="1661160" cy="229362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61160" cy="2293620"/>
                        </a:xfrm>
                        <a:prstGeom prst="rect">
                          <a:avLst/>
                        </a:prstGeom>
                        <a:solidFill>
                          <a:schemeClr val="lt1"/>
                        </a:solidFill>
                        <a:ln w="6350">
                          <a:noFill/>
                        </a:ln>
                      </wps:spPr>
                      <wps:txbx>
                        <w:txbxContent>
                          <w:p w14:paraId="54128E50" w14:textId="727FE7D0" w:rsidR="00D97089" w:rsidRDefault="00D97089">
                            <w:r>
                              <w:rPr>
                                <w:noProof/>
                              </w:rPr>
                              <w:drawing>
                                <wp:inline distT="0" distB="0" distL="0" distR="0" wp14:anchorId="2FED1DA9" wp14:editId="306CBCC5">
                                  <wp:extent cx="1471930" cy="2110969"/>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930" cy="2110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92ACF" id="テキスト ボックス 3" o:spid="_x0000_s1027" type="#_x0000_t202" style="position:absolute;left:0;text-align:left;margin-left:293.2pt;margin-top:15.35pt;width:130.8pt;height:180.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" fillcolor="white [3201]" stroked="f" strokeweight=".5pt">
                <v:textbox>
                  <w:txbxContent>
                    <w:p w14:paraId="54128E50" w14:textId="727FE7D0" w:rsidR="00D97089" w:rsidRDefault="00D97089">
                      <w:r>
                        <w:rPr>
                          <w:noProof/>
                        </w:rPr>
                        <w:drawing>
                          <wp:inline distT="0" distB="0" distL="0" distR="0" wp14:anchorId="2FED1DA9" wp14:editId="306CBCC5">
                            <wp:extent cx="1471930" cy="2110969"/>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1930" cy="2110969"/>
                                    </a:xfrm>
                                    <a:prstGeom prst="rect">
                                      <a:avLst/>
                                    </a:prstGeom>
                                    <a:noFill/>
                                    <a:ln>
                                      <a:noFill/>
                                    </a:ln>
                                  </pic:spPr>
                                </pic:pic>
                              </a:graphicData>
                            </a:graphic>
                          </wp:inline>
                        </w:drawing>
                      </w:r>
                    </w:p>
                  </w:txbxContent>
                </v:textbox>
                <w10:wrap anchorx="margin"/>
              </v:shape>
            </w:pict>
          </mc:Fallback>
        </mc:AlternateContent>
      </w:r>
      <w:r w:rsidR="003C242F" w:rsidRPr="00D54CC1">
        <w:rPr>
          <w:rFonts w:hint="eastAsia"/>
          <w:szCs w:val="21"/>
        </w:rPr>
        <w:t>＊注：テキストは，常田賢一著「土木技術者のためのプロフェッショナルの姿勢と視点」（土木研究センター刊，2020</w:t>
      </w:r>
      <w:r w:rsidR="006D651D">
        <w:rPr>
          <w:rFonts w:hint="eastAsia"/>
          <w:szCs w:val="21"/>
        </w:rPr>
        <w:t>，右の表紙参照</w:t>
      </w:r>
      <w:r w:rsidR="003C242F" w:rsidRPr="00D54CC1">
        <w:rPr>
          <w:rFonts w:hint="eastAsia"/>
          <w:szCs w:val="21"/>
        </w:rPr>
        <w:t>）</w:t>
      </w:r>
    </w:p>
    <w:p w14:paraId="6BB1AC0C" w14:textId="164B33C4" w:rsidR="003C242F" w:rsidRPr="00D54CC1" w:rsidRDefault="003C242F" w:rsidP="003C242F">
      <w:pPr>
        <w:pStyle w:val="a7"/>
        <w:jc w:val="left"/>
        <w:rPr>
          <w:rFonts w:asciiTheme="minorEastAsia" w:eastAsiaTheme="minorEastAsia" w:hAnsiTheme="minorEastAsia"/>
          <w:color w:val="201F1E"/>
          <w:szCs w:val="21"/>
          <w:shd w:val="clear" w:color="auto" w:fill="FFFFFF"/>
        </w:rPr>
      </w:pPr>
      <w:r w:rsidRPr="00D54CC1">
        <w:rPr>
          <w:rFonts w:asciiTheme="minorEastAsia" w:eastAsiaTheme="minorEastAsia" w:hAnsiTheme="minorEastAsia" w:hint="eastAsia"/>
          <w:color w:val="201F1E"/>
          <w:szCs w:val="21"/>
          <w:shd w:val="clear" w:color="auto" w:fill="FFFFFF"/>
        </w:rPr>
        <w:t>・非会員：</w:t>
      </w:r>
      <w:r w:rsidRPr="00D54CC1">
        <w:rPr>
          <w:rFonts w:asciiTheme="minorEastAsia" w:eastAsiaTheme="minorEastAsia" w:hAnsiTheme="minorEastAsia" w:hint="eastAsia"/>
          <w:szCs w:val="21"/>
          <w:shd w:val="clear" w:color="auto" w:fill="FFFFFF"/>
        </w:rPr>
        <w:t>8</w:t>
      </w:r>
      <w:r w:rsidRPr="00D54CC1">
        <w:rPr>
          <w:rFonts w:asciiTheme="minorEastAsia" w:eastAsiaTheme="minorEastAsia" w:hAnsiTheme="minorEastAsia"/>
          <w:szCs w:val="21"/>
          <w:shd w:val="clear" w:color="auto" w:fill="FFFFFF"/>
        </w:rPr>
        <w:t>,</w:t>
      </w:r>
      <w:r w:rsidRPr="00D54CC1">
        <w:rPr>
          <w:rFonts w:asciiTheme="minorEastAsia" w:eastAsiaTheme="minorEastAsia" w:hAnsiTheme="minorEastAsia" w:hint="eastAsia"/>
          <w:szCs w:val="21"/>
          <w:shd w:val="clear" w:color="auto" w:fill="FFFFFF"/>
        </w:rPr>
        <w:t>0</w:t>
      </w:r>
      <w:r w:rsidRPr="00D54CC1">
        <w:rPr>
          <w:rFonts w:asciiTheme="minorEastAsia" w:eastAsiaTheme="minorEastAsia" w:hAnsiTheme="minorEastAsia" w:hint="eastAsia"/>
          <w:color w:val="201F1E"/>
          <w:szCs w:val="21"/>
          <w:shd w:val="clear" w:color="auto" w:fill="FFFFFF"/>
        </w:rPr>
        <w:t>00円（同上）</w:t>
      </w:r>
    </w:p>
    <w:p w14:paraId="1A223CF3" w14:textId="77777777" w:rsidR="003C242F" w:rsidRPr="00D54CC1" w:rsidRDefault="003C242F" w:rsidP="003C242F">
      <w:pPr>
        <w:pStyle w:val="a7"/>
        <w:jc w:val="left"/>
        <w:rPr>
          <w:rFonts w:asciiTheme="minorEastAsia" w:eastAsiaTheme="minorEastAsia" w:hAnsiTheme="minorEastAsia"/>
          <w:color w:val="201F1E"/>
          <w:szCs w:val="21"/>
          <w:shd w:val="clear" w:color="auto" w:fill="FFFFFF"/>
        </w:rPr>
      </w:pPr>
    </w:p>
    <w:p w14:paraId="0065BB9E" w14:textId="77777777" w:rsidR="006E626C" w:rsidRDefault="003C242F" w:rsidP="003C242F">
      <w:pPr>
        <w:pStyle w:val="a7"/>
        <w:jc w:val="left"/>
        <w:rPr>
          <w:rFonts w:ascii="Times New Roman" w:eastAsiaTheme="minorEastAsia" w:hAnsi="Times New Roman"/>
          <w:szCs w:val="21"/>
          <w:shd w:val="clear" w:color="auto" w:fill="FFFFFF"/>
        </w:rPr>
      </w:pPr>
      <w:r w:rsidRPr="00D54CC1">
        <w:rPr>
          <w:rFonts w:ascii="Times New Roman" w:eastAsiaTheme="minorEastAsia" w:hAnsi="Times New Roman" w:hint="eastAsia"/>
          <w:szCs w:val="21"/>
          <w:shd w:val="clear" w:color="auto" w:fill="FFFFFF"/>
        </w:rPr>
        <w:t>＜振込先＞</w:t>
      </w:r>
    </w:p>
    <w:p w14:paraId="2E890208" w14:textId="017B7776" w:rsidR="003C242F" w:rsidRDefault="006E626C" w:rsidP="003C242F">
      <w:pPr>
        <w:pStyle w:val="a7"/>
        <w:jc w:val="left"/>
        <w:rPr>
          <w:rFonts w:ascii="Times New Roman" w:eastAsiaTheme="minorEastAsia" w:hAnsi="Times New Roman"/>
          <w:szCs w:val="21"/>
          <w:shd w:val="clear" w:color="auto" w:fill="FFFFFF"/>
        </w:rPr>
      </w:pPr>
      <w:r>
        <w:rPr>
          <w:rFonts w:ascii="Times New Roman" w:eastAsiaTheme="minorEastAsia" w:hAnsi="Times New Roman" w:hint="eastAsia"/>
          <w:szCs w:val="21"/>
          <w:shd w:val="clear" w:color="auto" w:fill="FFFFFF"/>
        </w:rPr>
        <w:t>★オンサイト：</w:t>
      </w:r>
      <w:r w:rsidR="003C242F" w:rsidRPr="00D54CC1">
        <w:rPr>
          <w:rFonts w:ascii="Times New Roman" w:eastAsiaTheme="minorEastAsia" w:hAnsi="Times New Roman" w:hint="eastAsia"/>
          <w:szCs w:val="21"/>
          <w:shd w:val="clear" w:color="auto" w:fill="FFFFFF"/>
        </w:rPr>
        <w:t>令和</w:t>
      </w:r>
      <w:r w:rsidR="003C242F" w:rsidRPr="00D54CC1">
        <w:rPr>
          <w:rFonts w:ascii="Times New Roman" w:eastAsiaTheme="minorEastAsia" w:hAnsi="Times New Roman"/>
          <w:szCs w:val="21"/>
          <w:shd w:val="clear" w:color="auto" w:fill="FFFFFF"/>
        </w:rPr>
        <w:t>3</w:t>
      </w:r>
      <w:r w:rsidR="003C242F" w:rsidRPr="00D54CC1">
        <w:rPr>
          <w:rFonts w:ascii="Times New Roman" w:eastAsiaTheme="minorEastAsia" w:hAnsi="Times New Roman" w:hint="eastAsia"/>
          <w:szCs w:val="21"/>
          <w:shd w:val="clear" w:color="auto" w:fill="FFFFFF"/>
        </w:rPr>
        <w:t>年</w:t>
      </w:r>
      <w:r w:rsidR="003C242F" w:rsidRPr="00D54CC1">
        <w:rPr>
          <w:rFonts w:ascii="Times New Roman" w:eastAsiaTheme="minorEastAsia" w:hAnsi="Times New Roman"/>
          <w:szCs w:val="21"/>
          <w:shd w:val="clear" w:color="auto" w:fill="FFFFFF"/>
        </w:rPr>
        <w:t>4</w:t>
      </w:r>
      <w:r w:rsidR="003C242F" w:rsidRPr="00D54CC1">
        <w:rPr>
          <w:rFonts w:ascii="Times New Roman" w:eastAsiaTheme="minorEastAsia" w:hAnsi="Times New Roman" w:hint="eastAsia"/>
          <w:szCs w:val="21"/>
          <w:shd w:val="clear" w:color="auto" w:fill="FFFFFF"/>
        </w:rPr>
        <w:t>月</w:t>
      </w:r>
      <w:r w:rsidR="003B4772">
        <w:rPr>
          <w:rFonts w:ascii="Times New Roman" w:eastAsiaTheme="minorEastAsia" w:hAnsi="Times New Roman"/>
          <w:szCs w:val="21"/>
          <w:shd w:val="clear" w:color="auto" w:fill="FFFFFF"/>
        </w:rPr>
        <w:t>30</w:t>
      </w:r>
      <w:r w:rsidR="003C242F" w:rsidRPr="00D54CC1">
        <w:rPr>
          <w:rFonts w:ascii="Times New Roman" w:eastAsiaTheme="minorEastAsia" w:hAnsi="Times New Roman" w:hint="eastAsia"/>
          <w:szCs w:val="21"/>
          <w:shd w:val="clear" w:color="auto" w:fill="FFFFFF"/>
        </w:rPr>
        <w:t>日（</w:t>
      </w:r>
      <w:r w:rsidR="003B4772">
        <w:rPr>
          <w:rFonts w:ascii="Times New Roman" w:eastAsiaTheme="minorEastAsia" w:hAnsi="Times New Roman" w:hint="eastAsia"/>
          <w:szCs w:val="21"/>
          <w:shd w:val="clear" w:color="auto" w:fill="FFFFFF"/>
        </w:rPr>
        <w:t>金</w:t>
      </w:r>
      <w:r w:rsidR="003C242F" w:rsidRPr="00D54CC1">
        <w:rPr>
          <w:rFonts w:ascii="Times New Roman" w:eastAsiaTheme="minorEastAsia" w:hAnsi="Times New Roman" w:hint="eastAsia"/>
          <w:szCs w:val="21"/>
          <w:shd w:val="clear" w:color="auto" w:fill="FFFFFF"/>
        </w:rPr>
        <w:t>）まで</w:t>
      </w:r>
      <w:r>
        <w:rPr>
          <w:rFonts w:ascii="Times New Roman" w:eastAsiaTheme="minorEastAsia" w:hAnsi="Times New Roman" w:hint="eastAsia"/>
          <w:szCs w:val="21"/>
          <w:shd w:val="clear" w:color="auto" w:fill="FFFFFF"/>
        </w:rPr>
        <w:t>，</w:t>
      </w:r>
    </w:p>
    <w:p w14:paraId="6CA41D43" w14:textId="062856B2" w:rsidR="006E626C" w:rsidRPr="00D54CC1" w:rsidRDefault="006E626C" w:rsidP="003C242F">
      <w:pPr>
        <w:pStyle w:val="a7"/>
        <w:jc w:val="left"/>
        <w:rPr>
          <w:rFonts w:ascii="Times New Roman" w:eastAsiaTheme="minorEastAsia" w:hAnsi="Times New Roman"/>
          <w:szCs w:val="21"/>
          <w:shd w:val="clear" w:color="auto" w:fill="FFFFFF"/>
        </w:rPr>
      </w:pPr>
      <w:r>
        <w:rPr>
          <w:rFonts w:ascii="Times New Roman" w:eastAsiaTheme="minorEastAsia" w:hAnsi="Times New Roman" w:hint="eastAsia"/>
          <w:szCs w:val="21"/>
          <w:shd w:val="clear" w:color="auto" w:fill="FFFFFF"/>
        </w:rPr>
        <w:t>★オンライン：</w:t>
      </w:r>
      <w:r w:rsidRPr="00D54CC1">
        <w:rPr>
          <w:rFonts w:ascii="Times New Roman" w:eastAsiaTheme="minorEastAsia" w:hAnsi="Times New Roman" w:hint="eastAsia"/>
          <w:szCs w:val="21"/>
          <w:shd w:val="clear" w:color="auto" w:fill="FFFFFF"/>
        </w:rPr>
        <w:t>令和</w:t>
      </w:r>
      <w:r w:rsidRPr="00D54CC1">
        <w:rPr>
          <w:rFonts w:ascii="Times New Roman" w:eastAsiaTheme="minorEastAsia" w:hAnsi="Times New Roman"/>
          <w:szCs w:val="21"/>
          <w:shd w:val="clear" w:color="auto" w:fill="FFFFFF"/>
        </w:rPr>
        <w:t>3</w:t>
      </w:r>
      <w:r w:rsidRPr="00D54CC1">
        <w:rPr>
          <w:rFonts w:ascii="Times New Roman" w:eastAsiaTheme="minorEastAsia" w:hAnsi="Times New Roman" w:hint="eastAsia"/>
          <w:szCs w:val="21"/>
          <w:shd w:val="clear" w:color="auto" w:fill="FFFFFF"/>
        </w:rPr>
        <w:t>年</w:t>
      </w:r>
      <w:r>
        <w:rPr>
          <w:rFonts w:ascii="Times New Roman" w:eastAsiaTheme="minorEastAsia" w:hAnsi="Times New Roman"/>
          <w:szCs w:val="21"/>
          <w:shd w:val="clear" w:color="auto" w:fill="FFFFFF"/>
        </w:rPr>
        <w:t>5</w:t>
      </w:r>
      <w:r w:rsidRPr="00D54CC1">
        <w:rPr>
          <w:rFonts w:ascii="Times New Roman" w:eastAsiaTheme="minorEastAsia" w:hAnsi="Times New Roman" w:hint="eastAsia"/>
          <w:szCs w:val="21"/>
          <w:shd w:val="clear" w:color="auto" w:fill="FFFFFF"/>
        </w:rPr>
        <w:t>月</w:t>
      </w:r>
      <w:r>
        <w:rPr>
          <w:rFonts w:ascii="Times New Roman" w:eastAsiaTheme="minorEastAsia" w:hAnsi="Times New Roman"/>
          <w:szCs w:val="21"/>
          <w:shd w:val="clear" w:color="auto" w:fill="FFFFFF"/>
        </w:rPr>
        <w:t>10</w:t>
      </w:r>
      <w:r w:rsidRPr="00D54CC1">
        <w:rPr>
          <w:rFonts w:ascii="Times New Roman" w:eastAsiaTheme="minorEastAsia" w:hAnsi="Times New Roman" w:hint="eastAsia"/>
          <w:szCs w:val="21"/>
          <w:shd w:val="clear" w:color="auto" w:fill="FFFFFF"/>
        </w:rPr>
        <w:t>日（</w:t>
      </w:r>
      <w:r w:rsidR="003B4772">
        <w:rPr>
          <w:rFonts w:ascii="Times New Roman" w:eastAsiaTheme="minorEastAsia" w:hAnsi="Times New Roman" w:hint="eastAsia"/>
          <w:szCs w:val="21"/>
          <w:shd w:val="clear" w:color="auto" w:fill="FFFFFF"/>
        </w:rPr>
        <w:t>月</w:t>
      </w:r>
      <w:r w:rsidRPr="00D54CC1">
        <w:rPr>
          <w:rFonts w:ascii="Times New Roman" w:eastAsiaTheme="minorEastAsia" w:hAnsi="Times New Roman" w:hint="eastAsia"/>
          <w:szCs w:val="21"/>
          <w:shd w:val="clear" w:color="auto" w:fill="FFFFFF"/>
        </w:rPr>
        <w:t>）まで</w:t>
      </w:r>
    </w:p>
    <w:p w14:paraId="591FB8E2" w14:textId="77777777" w:rsidR="003C242F" w:rsidRPr="00D54CC1" w:rsidRDefault="003C242F" w:rsidP="003C242F">
      <w:pPr>
        <w:pStyle w:val="a7"/>
        <w:jc w:val="left"/>
        <w:rPr>
          <w:rFonts w:ascii="Times New Roman" w:eastAsiaTheme="minorEastAsia" w:hAnsi="Times New Roman"/>
          <w:szCs w:val="21"/>
          <w:shd w:val="clear" w:color="auto" w:fill="FFFFFF"/>
        </w:rPr>
      </w:pPr>
      <w:r w:rsidRPr="00D54CC1">
        <w:rPr>
          <w:rFonts w:ascii="Times New Roman" w:eastAsiaTheme="minorEastAsia" w:hAnsi="Times New Roman" w:hint="eastAsia"/>
          <w:szCs w:val="21"/>
          <w:shd w:val="clear" w:color="auto" w:fill="FFFFFF"/>
        </w:rPr>
        <w:t>・銀行名：常陽銀行　大穂支店　普通　１１８１１１３</w:t>
      </w:r>
    </w:p>
    <w:p w14:paraId="310496FC" w14:textId="77777777" w:rsidR="003C242F" w:rsidRPr="00D54CC1" w:rsidRDefault="003C242F" w:rsidP="003C242F">
      <w:pPr>
        <w:pStyle w:val="a7"/>
        <w:jc w:val="left"/>
        <w:rPr>
          <w:rFonts w:ascii="Times New Roman" w:eastAsiaTheme="minorEastAsia" w:hAnsi="Times New Roman"/>
          <w:strike/>
          <w:szCs w:val="21"/>
          <w:shd w:val="clear" w:color="auto" w:fill="FFFFFF"/>
        </w:rPr>
      </w:pPr>
      <w:r w:rsidRPr="00D54CC1">
        <w:rPr>
          <w:rFonts w:ascii="Times New Roman" w:eastAsiaTheme="minorEastAsia" w:hAnsi="Times New Roman" w:hint="eastAsia"/>
          <w:szCs w:val="21"/>
          <w:shd w:val="clear" w:color="auto" w:fill="FFFFFF"/>
        </w:rPr>
        <w:t xml:space="preserve">・名義人：一般財団法人土木研究センター　　</w:t>
      </w:r>
    </w:p>
    <w:p w14:paraId="18211612" w14:textId="0BC227A8" w:rsidR="003C242F" w:rsidRDefault="003C242F" w:rsidP="003C242F">
      <w:pPr>
        <w:pStyle w:val="a7"/>
        <w:jc w:val="left"/>
        <w:rPr>
          <w:rFonts w:ascii="Times New Roman" w:eastAsiaTheme="minorEastAsia" w:hAnsi="Times New Roman"/>
          <w:szCs w:val="21"/>
          <w:shd w:val="clear" w:color="auto" w:fill="FFFFFF"/>
        </w:rPr>
      </w:pPr>
    </w:p>
    <w:p w14:paraId="7171AD87" w14:textId="77777777" w:rsidR="00692307" w:rsidRPr="00692307" w:rsidRDefault="00692307" w:rsidP="003C242F">
      <w:pPr>
        <w:pStyle w:val="a7"/>
        <w:jc w:val="left"/>
        <w:rPr>
          <w:rFonts w:ascii="Times New Roman" w:eastAsiaTheme="minorEastAsia" w:hAnsi="Times New Roman"/>
          <w:b/>
          <w:bCs/>
          <w:szCs w:val="21"/>
          <w:shd w:val="clear" w:color="auto" w:fill="FFFFFF"/>
        </w:rPr>
      </w:pPr>
      <w:r w:rsidRPr="00692307">
        <w:rPr>
          <w:rFonts w:ascii="Times New Roman" w:eastAsiaTheme="minorEastAsia" w:hAnsi="Times New Roman" w:hint="eastAsia"/>
          <w:b/>
          <w:bCs/>
          <w:szCs w:val="21"/>
          <w:shd w:val="clear" w:color="auto" w:fill="FFFFFF"/>
        </w:rPr>
        <w:t>◆申込期限</w:t>
      </w:r>
    </w:p>
    <w:p w14:paraId="0F784346" w14:textId="77777777" w:rsidR="00115B26" w:rsidRPr="00D54CC1" w:rsidRDefault="00692307" w:rsidP="00115B26">
      <w:pPr>
        <w:pStyle w:val="a7"/>
        <w:jc w:val="left"/>
        <w:rPr>
          <w:rFonts w:asciiTheme="minorEastAsia" w:eastAsiaTheme="minorEastAsia" w:hAnsiTheme="minorEastAsia"/>
          <w:szCs w:val="21"/>
          <w:shd w:val="clear" w:color="auto" w:fill="FFFFFF"/>
        </w:rPr>
      </w:pPr>
      <w:r>
        <w:rPr>
          <w:rFonts w:ascii="Times New Roman" w:eastAsiaTheme="minorEastAsia" w:hAnsi="Times New Roman" w:hint="eastAsia"/>
          <w:szCs w:val="21"/>
          <w:shd w:val="clear" w:color="auto" w:fill="FFFFFF"/>
        </w:rPr>
        <w:t>・オンサイト：</w:t>
      </w:r>
      <w:r w:rsidRPr="00D54CC1">
        <w:rPr>
          <w:rFonts w:ascii="Times New Roman" w:eastAsiaTheme="minorEastAsia" w:hAnsi="Times New Roman" w:hint="eastAsia"/>
          <w:szCs w:val="21"/>
          <w:shd w:val="clear" w:color="auto" w:fill="FFFFFF"/>
        </w:rPr>
        <w:t>令和</w:t>
      </w:r>
      <w:r w:rsidRPr="00D54CC1">
        <w:rPr>
          <w:rFonts w:ascii="Times New Roman" w:eastAsiaTheme="minorEastAsia" w:hAnsi="Times New Roman" w:hint="eastAsia"/>
          <w:szCs w:val="21"/>
          <w:shd w:val="clear" w:color="auto" w:fill="FFFFFF"/>
        </w:rPr>
        <w:t>3</w:t>
      </w:r>
      <w:r w:rsidRPr="00D54CC1">
        <w:rPr>
          <w:rFonts w:ascii="Times New Roman" w:eastAsiaTheme="minorEastAsia" w:hAnsi="Times New Roman" w:hint="eastAsia"/>
          <w:szCs w:val="21"/>
          <w:shd w:val="clear" w:color="auto" w:fill="FFFFFF"/>
        </w:rPr>
        <w:t>年</w:t>
      </w:r>
      <w:r w:rsidRPr="00D54CC1">
        <w:rPr>
          <w:rFonts w:ascii="Times New Roman" w:eastAsiaTheme="minorEastAsia" w:hAnsi="Times New Roman" w:hint="eastAsia"/>
          <w:szCs w:val="21"/>
          <w:shd w:val="clear" w:color="auto" w:fill="FFFFFF"/>
        </w:rPr>
        <w:t>4</w:t>
      </w:r>
      <w:r w:rsidRPr="00D54CC1">
        <w:rPr>
          <w:rFonts w:ascii="Times New Roman" w:eastAsiaTheme="minorEastAsia" w:hAnsi="Times New Roman" w:hint="eastAsia"/>
          <w:szCs w:val="21"/>
          <w:shd w:val="clear" w:color="auto" w:fill="FFFFFF"/>
        </w:rPr>
        <w:t>月</w:t>
      </w:r>
      <w:r>
        <w:rPr>
          <w:rFonts w:ascii="Times New Roman" w:eastAsiaTheme="minorEastAsia" w:hAnsi="Times New Roman"/>
          <w:szCs w:val="21"/>
          <w:shd w:val="clear" w:color="auto" w:fill="FFFFFF"/>
        </w:rPr>
        <w:t>30</w:t>
      </w:r>
      <w:r w:rsidRPr="00D54CC1">
        <w:rPr>
          <w:rFonts w:ascii="Times New Roman" w:eastAsiaTheme="minorEastAsia" w:hAnsi="Times New Roman" w:hint="eastAsia"/>
          <w:szCs w:val="21"/>
          <w:shd w:val="clear" w:color="auto" w:fill="FFFFFF"/>
        </w:rPr>
        <w:t>日（</w:t>
      </w:r>
      <w:r>
        <w:rPr>
          <w:rFonts w:ascii="Times New Roman" w:eastAsiaTheme="minorEastAsia" w:hAnsi="Times New Roman" w:hint="eastAsia"/>
          <w:szCs w:val="21"/>
          <w:shd w:val="clear" w:color="auto" w:fill="FFFFFF"/>
        </w:rPr>
        <w:t>金</w:t>
      </w:r>
      <w:r w:rsidRPr="00D54CC1">
        <w:rPr>
          <w:rFonts w:ascii="Times New Roman" w:eastAsiaTheme="minorEastAsia" w:hAnsi="Times New Roman" w:hint="eastAsia"/>
          <w:szCs w:val="21"/>
          <w:shd w:val="clear" w:color="auto" w:fill="FFFFFF"/>
        </w:rPr>
        <w:t>）まで</w:t>
      </w:r>
      <w:r w:rsidR="00115B26">
        <w:rPr>
          <w:rFonts w:ascii="Times New Roman" w:eastAsiaTheme="minorEastAsia" w:hAnsi="Times New Roman" w:hint="eastAsia"/>
          <w:szCs w:val="21"/>
          <w:shd w:val="clear" w:color="auto" w:fill="FFFFFF"/>
        </w:rPr>
        <w:t xml:space="preserve">　　　　　　　　　</w:t>
      </w:r>
      <w:r w:rsidR="00115B26">
        <w:rPr>
          <w:rFonts w:asciiTheme="minorEastAsia" w:eastAsiaTheme="minorEastAsia" w:hAnsiTheme="minorEastAsia" w:hint="eastAsia"/>
          <w:szCs w:val="21"/>
          <w:shd w:val="clear" w:color="auto" w:fill="FFFFFF"/>
        </w:rPr>
        <w:t>（講座用テキスト）</w:t>
      </w:r>
    </w:p>
    <w:p w14:paraId="699171A8" w14:textId="0473C91B" w:rsidR="00692307" w:rsidRDefault="00692307" w:rsidP="003C242F">
      <w:pPr>
        <w:pStyle w:val="a7"/>
        <w:jc w:val="left"/>
        <w:rPr>
          <w:rFonts w:ascii="Times New Roman" w:eastAsiaTheme="minorEastAsia" w:hAnsi="Times New Roman"/>
          <w:szCs w:val="21"/>
          <w:shd w:val="clear" w:color="auto" w:fill="FFFFFF"/>
        </w:rPr>
      </w:pPr>
      <w:r>
        <w:rPr>
          <w:rFonts w:ascii="Times New Roman" w:eastAsiaTheme="minorEastAsia" w:hAnsi="Times New Roman" w:hint="eastAsia"/>
          <w:szCs w:val="21"/>
          <w:shd w:val="clear" w:color="auto" w:fill="FFFFFF"/>
        </w:rPr>
        <w:t>・オンライン：</w:t>
      </w:r>
      <w:r w:rsidRPr="00D54CC1">
        <w:rPr>
          <w:rFonts w:ascii="Times New Roman" w:eastAsiaTheme="minorEastAsia" w:hAnsi="Times New Roman" w:hint="eastAsia"/>
          <w:szCs w:val="21"/>
          <w:shd w:val="clear" w:color="auto" w:fill="FFFFFF"/>
        </w:rPr>
        <w:t>令和</w:t>
      </w:r>
      <w:r w:rsidRPr="00D54CC1">
        <w:rPr>
          <w:rFonts w:ascii="Times New Roman" w:eastAsiaTheme="minorEastAsia" w:hAnsi="Times New Roman" w:hint="eastAsia"/>
          <w:szCs w:val="21"/>
          <w:shd w:val="clear" w:color="auto" w:fill="FFFFFF"/>
        </w:rPr>
        <w:t>3</w:t>
      </w:r>
      <w:r w:rsidRPr="00D54CC1">
        <w:rPr>
          <w:rFonts w:ascii="Times New Roman" w:eastAsiaTheme="minorEastAsia" w:hAnsi="Times New Roman" w:hint="eastAsia"/>
          <w:szCs w:val="21"/>
          <w:shd w:val="clear" w:color="auto" w:fill="FFFFFF"/>
        </w:rPr>
        <w:t>年</w:t>
      </w:r>
      <w:r>
        <w:rPr>
          <w:rFonts w:ascii="Times New Roman" w:eastAsiaTheme="minorEastAsia" w:hAnsi="Times New Roman"/>
          <w:szCs w:val="21"/>
          <w:shd w:val="clear" w:color="auto" w:fill="FFFFFF"/>
        </w:rPr>
        <w:t>5</w:t>
      </w:r>
      <w:r w:rsidRPr="00D54CC1">
        <w:rPr>
          <w:rFonts w:ascii="Times New Roman" w:eastAsiaTheme="minorEastAsia" w:hAnsi="Times New Roman" w:hint="eastAsia"/>
          <w:szCs w:val="21"/>
          <w:shd w:val="clear" w:color="auto" w:fill="FFFFFF"/>
        </w:rPr>
        <w:t>月</w:t>
      </w:r>
      <w:r>
        <w:rPr>
          <w:rFonts w:ascii="Times New Roman" w:eastAsiaTheme="minorEastAsia" w:hAnsi="Times New Roman"/>
          <w:szCs w:val="21"/>
          <w:shd w:val="clear" w:color="auto" w:fill="FFFFFF"/>
        </w:rPr>
        <w:t>10</w:t>
      </w:r>
      <w:r w:rsidRPr="00D54CC1">
        <w:rPr>
          <w:rFonts w:ascii="Times New Roman" w:eastAsiaTheme="minorEastAsia" w:hAnsi="Times New Roman" w:hint="eastAsia"/>
          <w:szCs w:val="21"/>
          <w:shd w:val="clear" w:color="auto" w:fill="FFFFFF"/>
        </w:rPr>
        <w:t>日（</w:t>
      </w:r>
      <w:r>
        <w:rPr>
          <w:rFonts w:ascii="Times New Roman" w:eastAsiaTheme="minorEastAsia" w:hAnsi="Times New Roman" w:hint="eastAsia"/>
          <w:szCs w:val="21"/>
          <w:shd w:val="clear" w:color="auto" w:fill="FFFFFF"/>
        </w:rPr>
        <w:t>月</w:t>
      </w:r>
      <w:r w:rsidRPr="00D54CC1">
        <w:rPr>
          <w:rFonts w:ascii="Times New Roman" w:eastAsiaTheme="minorEastAsia" w:hAnsi="Times New Roman" w:hint="eastAsia"/>
          <w:szCs w:val="21"/>
          <w:shd w:val="clear" w:color="auto" w:fill="FFFFFF"/>
        </w:rPr>
        <w:t>）まで</w:t>
      </w:r>
    </w:p>
    <w:p w14:paraId="40312C77" w14:textId="77777777" w:rsidR="00692307" w:rsidRPr="00692307" w:rsidRDefault="00692307" w:rsidP="003C242F">
      <w:pPr>
        <w:pStyle w:val="a7"/>
        <w:jc w:val="left"/>
        <w:rPr>
          <w:rFonts w:ascii="Times New Roman" w:eastAsiaTheme="minorEastAsia" w:hAnsi="Times New Roman"/>
          <w:szCs w:val="21"/>
          <w:shd w:val="clear" w:color="auto" w:fill="FFFFFF"/>
        </w:rPr>
      </w:pPr>
    </w:p>
    <w:p w14:paraId="48585FD2" w14:textId="16710B0E" w:rsidR="003C242F" w:rsidRPr="00692307" w:rsidRDefault="003C242F" w:rsidP="003C242F">
      <w:pPr>
        <w:pStyle w:val="a7"/>
        <w:jc w:val="left"/>
        <w:rPr>
          <w:rFonts w:ascii="Times New Roman" w:eastAsiaTheme="minorEastAsia" w:hAnsi="Times New Roman"/>
          <w:b/>
          <w:bCs/>
          <w:szCs w:val="21"/>
          <w:shd w:val="clear" w:color="auto" w:fill="FFFFFF"/>
        </w:rPr>
      </w:pPr>
      <w:bookmarkStart w:id="1" w:name="_Hlk58009526"/>
      <w:r w:rsidRPr="00692307">
        <w:rPr>
          <w:rFonts w:ascii="Times New Roman" w:eastAsiaTheme="minorEastAsia" w:hAnsi="Times New Roman" w:hint="eastAsia"/>
          <w:b/>
          <w:bCs/>
          <w:szCs w:val="21"/>
          <w:shd w:val="clear" w:color="auto" w:fill="FFFFFF"/>
        </w:rPr>
        <w:t>◆申し込み先</w:t>
      </w:r>
    </w:p>
    <w:p w14:paraId="78A6DE22" w14:textId="40307AF2" w:rsidR="003C242F" w:rsidRPr="006D651D" w:rsidRDefault="003C242F" w:rsidP="003C242F">
      <w:pPr>
        <w:pStyle w:val="a7"/>
        <w:jc w:val="left"/>
        <w:rPr>
          <w:rFonts w:asciiTheme="minorEastAsia" w:eastAsiaTheme="minorEastAsia" w:hAnsiTheme="minorEastAsia"/>
          <w:szCs w:val="21"/>
        </w:rPr>
      </w:pPr>
      <w:r w:rsidRPr="00D54CC1">
        <w:rPr>
          <w:rFonts w:asciiTheme="minorEastAsia" w:eastAsiaTheme="minorEastAsia" w:hAnsiTheme="minorEastAsia" w:hint="eastAsia"/>
          <w:szCs w:val="21"/>
        </w:rPr>
        <w:t>・U</w:t>
      </w:r>
      <w:r w:rsidRPr="00D54CC1">
        <w:rPr>
          <w:rFonts w:asciiTheme="minorEastAsia" w:eastAsiaTheme="minorEastAsia" w:hAnsiTheme="minorEastAsia"/>
          <w:szCs w:val="21"/>
        </w:rPr>
        <w:t>RL</w:t>
      </w:r>
      <w:r w:rsidRPr="00D54CC1">
        <w:rPr>
          <w:rFonts w:asciiTheme="minorEastAsia" w:eastAsiaTheme="minorEastAsia" w:hAnsiTheme="minorEastAsia" w:hint="eastAsia"/>
          <w:szCs w:val="21"/>
        </w:rPr>
        <w:t>からの申し込み</w:t>
      </w:r>
      <w:r w:rsidR="006D651D">
        <w:rPr>
          <w:rFonts w:asciiTheme="minorEastAsia" w:eastAsiaTheme="minorEastAsia" w:hAnsiTheme="minorEastAsia" w:hint="eastAsia"/>
          <w:szCs w:val="21"/>
        </w:rPr>
        <w:t xml:space="preserve">　</w:t>
      </w:r>
      <w:r w:rsidRPr="00D54CC1">
        <w:rPr>
          <w:rFonts w:asciiTheme="minorEastAsia" w:eastAsiaTheme="minorEastAsia" w:hAnsiTheme="minorEastAsia" w:hint="eastAsia"/>
          <w:szCs w:val="21"/>
        </w:rPr>
        <w:t>（一財）土木研究センター</w:t>
      </w:r>
      <w:r w:rsidRPr="00D54CC1">
        <w:rPr>
          <w:rFonts w:ascii="Times New Roman" w:hAnsi="Times New Roman" w:hint="eastAsia"/>
          <w:szCs w:val="21"/>
        </w:rPr>
        <w:t xml:space="preserve">　</w:t>
      </w:r>
      <w:r w:rsidRPr="00D54CC1">
        <w:rPr>
          <w:rFonts w:ascii="Times New Roman" w:eastAsiaTheme="minorEastAsia" w:hAnsi="Times New Roman"/>
          <w:szCs w:val="21"/>
          <w:shd w:val="clear" w:color="auto" w:fill="FFFFFF"/>
        </w:rPr>
        <w:t xml:space="preserve"> e-mail</w:t>
      </w:r>
      <w:r w:rsidRPr="00D54CC1">
        <w:rPr>
          <w:rFonts w:ascii="Times New Roman" w:eastAsiaTheme="minorEastAsia" w:hAnsi="Times New Roman"/>
          <w:szCs w:val="21"/>
          <w:shd w:val="clear" w:color="auto" w:fill="FFFFFF"/>
        </w:rPr>
        <w:t>：</w:t>
      </w:r>
      <w:hyperlink r:id="rId15" w:history="1">
        <w:r w:rsidRPr="00D54CC1">
          <w:rPr>
            <w:rFonts w:ascii="Times New Roman" w:eastAsiaTheme="minorEastAsia" w:hAnsi="Times New Roman"/>
            <w:szCs w:val="21"/>
            <w:shd w:val="clear" w:color="auto" w:fill="FFFFFF"/>
          </w:rPr>
          <w:t>mail</w:t>
        </w:r>
        <w:r w:rsidRPr="00D54CC1">
          <w:rPr>
            <w:rFonts w:ascii="Times New Roman" w:eastAsiaTheme="minorEastAsia" w:hAnsi="Times New Roman"/>
            <w:szCs w:val="21"/>
            <w:shd w:val="clear" w:color="auto" w:fill="FFFFFF"/>
          </w:rPr>
          <w:t>＠</w:t>
        </w:r>
        <w:r w:rsidRPr="00D54CC1">
          <w:rPr>
            <w:rFonts w:ascii="Times New Roman" w:eastAsiaTheme="minorEastAsia" w:hAnsi="Times New Roman"/>
            <w:szCs w:val="21"/>
            <w:shd w:val="clear" w:color="auto" w:fill="FFFFFF"/>
          </w:rPr>
          <w:t>pwrc.or.jp</w:t>
        </w:r>
      </w:hyperlink>
    </w:p>
    <w:p w14:paraId="34A4C453" w14:textId="00DFF1EB" w:rsidR="003C242F" w:rsidRPr="00D54CC1" w:rsidRDefault="003C242F" w:rsidP="003C242F">
      <w:pPr>
        <w:pStyle w:val="a7"/>
        <w:jc w:val="left"/>
        <w:rPr>
          <w:rFonts w:asciiTheme="minorEastAsia" w:eastAsiaTheme="minorEastAsia" w:hAnsiTheme="minorEastAsia"/>
          <w:szCs w:val="21"/>
          <w:shd w:val="clear" w:color="auto" w:fill="FFFFFF"/>
        </w:rPr>
      </w:pPr>
      <w:r w:rsidRPr="00D54CC1">
        <w:rPr>
          <w:rFonts w:asciiTheme="minorEastAsia" w:eastAsiaTheme="minorEastAsia" w:hAnsiTheme="minorEastAsia" w:hint="eastAsia"/>
          <w:szCs w:val="21"/>
          <w:shd w:val="clear" w:color="auto" w:fill="FFFFFF"/>
        </w:rPr>
        <w:t>・別紙申込用紙に記載の上，P</w:t>
      </w:r>
      <w:r w:rsidRPr="00D54CC1">
        <w:rPr>
          <w:rFonts w:asciiTheme="minorEastAsia" w:eastAsiaTheme="minorEastAsia" w:hAnsiTheme="minorEastAsia"/>
          <w:szCs w:val="21"/>
          <w:shd w:val="clear" w:color="auto" w:fill="FFFFFF"/>
        </w:rPr>
        <w:t>DF</w:t>
      </w:r>
      <w:r w:rsidRPr="00D54CC1">
        <w:rPr>
          <w:rFonts w:asciiTheme="minorEastAsia" w:eastAsiaTheme="minorEastAsia" w:hAnsiTheme="minorEastAsia" w:hint="eastAsia"/>
          <w:szCs w:val="21"/>
          <w:shd w:val="clear" w:color="auto" w:fill="FFFFFF"/>
        </w:rPr>
        <w:t>版をe</w:t>
      </w:r>
      <w:r w:rsidRPr="00D54CC1">
        <w:rPr>
          <w:rFonts w:asciiTheme="minorEastAsia" w:eastAsiaTheme="minorEastAsia" w:hAnsiTheme="minorEastAsia"/>
          <w:szCs w:val="21"/>
          <w:shd w:val="clear" w:color="auto" w:fill="FFFFFF"/>
        </w:rPr>
        <w:t xml:space="preserve">-mail </w:t>
      </w:r>
      <w:r w:rsidRPr="00D54CC1">
        <w:rPr>
          <w:rFonts w:asciiTheme="minorEastAsia" w:eastAsiaTheme="minorEastAsia" w:hAnsiTheme="minorEastAsia" w:hint="eastAsia"/>
          <w:szCs w:val="21"/>
          <w:shd w:val="clear" w:color="auto" w:fill="FFFFFF"/>
        </w:rPr>
        <w:t>にて送付願います。</w:t>
      </w:r>
      <w:r w:rsidR="00D97089">
        <w:rPr>
          <w:rFonts w:asciiTheme="minorEastAsia" w:eastAsiaTheme="minorEastAsia" w:hAnsiTheme="minorEastAsia" w:hint="eastAsia"/>
          <w:szCs w:val="21"/>
          <w:shd w:val="clear" w:color="auto" w:fill="FFFFFF"/>
        </w:rPr>
        <w:t xml:space="preserve">　　　　　　　　　　　　　　　　　　　　</w:t>
      </w:r>
    </w:p>
    <w:p w14:paraId="300C80D7" w14:textId="77777777" w:rsidR="003C242F" w:rsidRPr="00D54CC1" w:rsidRDefault="003C242F" w:rsidP="003C242F">
      <w:pPr>
        <w:pStyle w:val="a7"/>
        <w:jc w:val="left"/>
        <w:rPr>
          <w:rFonts w:ascii="ＭＳ 明朝" w:hAnsi="ＭＳ 明朝" w:cs="ＭＳ 明朝"/>
          <w:szCs w:val="21"/>
          <w:shd w:val="clear" w:color="auto" w:fill="FFFFFF"/>
        </w:rPr>
      </w:pPr>
    </w:p>
    <w:p w14:paraId="6AB78607" w14:textId="77777777" w:rsidR="003C242F" w:rsidRPr="00692307" w:rsidRDefault="003C242F" w:rsidP="003C242F">
      <w:pPr>
        <w:pStyle w:val="a7"/>
        <w:jc w:val="left"/>
        <w:rPr>
          <w:rFonts w:ascii="Times New Roman" w:eastAsiaTheme="minorEastAsia" w:hAnsi="Times New Roman"/>
          <w:b/>
          <w:bCs/>
          <w:szCs w:val="21"/>
          <w:shd w:val="clear" w:color="auto" w:fill="FFFFFF"/>
        </w:rPr>
      </w:pPr>
      <w:r w:rsidRPr="00692307">
        <w:rPr>
          <w:rFonts w:ascii="ＭＳ 明朝" w:hAnsi="ＭＳ 明朝" w:cs="ＭＳ 明朝" w:hint="eastAsia"/>
          <w:b/>
          <w:bCs/>
          <w:szCs w:val="21"/>
          <w:shd w:val="clear" w:color="auto" w:fill="FFFFFF"/>
        </w:rPr>
        <w:t>◆</w:t>
      </w:r>
      <w:r w:rsidRPr="00692307">
        <w:rPr>
          <w:rFonts w:ascii="Times New Roman" w:eastAsiaTheme="minorEastAsia" w:hAnsi="Times New Roman"/>
          <w:b/>
          <w:bCs/>
          <w:szCs w:val="21"/>
          <w:shd w:val="clear" w:color="auto" w:fill="FFFFFF"/>
        </w:rPr>
        <w:t>お問い合わせ先</w:t>
      </w:r>
    </w:p>
    <w:p w14:paraId="1D9DB727" w14:textId="77777777" w:rsidR="003C242F" w:rsidRPr="00D54CC1" w:rsidRDefault="003C242F" w:rsidP="003C242F">
      <w:pPr>
        <w:pStyle w:val="a7"/>
        <w:jc w:val="left"/>
        <w:rPr>
          <w:rFonts w:ascii="Times New Roman" w:eastAsiaTheme="minorEastAsia" w:hAnsi="Times New Roman"/>
          <w:strike/>
          <w:szCs w:val="21"/>
          <w:shd w:val="clear" w:color="auto" w:fill="FFFFFF"/>
        </w:rPr>
      </w:pPr>
      <w:r w:rsidRPr="00D54CC1">
        <w:rPr>
          <w:rFonts w:ascii="Times New Roman" w:eastAsiaTheme="minorEastAsia" w:hAnsi="Times New Roman"/>
          <w:szCs w:val="21"/>
          <w:shd w:val="clear" w:color="auto" w:fill="FFFFFF"/>
        </w:rPr>
        <w:t>・一般財団法人</w:t>
      </w:r>
      <w:r w:rsidRPr="00D54CC1">
        <w:rPr>
          <w:rFonts w:ascii="Times New Roman" w:eastAsiaTheme="minorEastAsia" w:hAnsi="Times New Roman"/>
          <w:szCs w:val="21"/>
          <w:shd w:val="clear" w:color="auto" w:fill="FFFFFF"/>
        </w:rPr>
        <w:t xml:space="preserve"> </w:t>
      </w:r>
      <w:r w:rsidRPr="00D54CC1">
        <w:rPr>
          <w:rFonts w:ascii="Times New Roman" w:eastAsiaTheme="minorEastAsia" w:hAnsi="Times New Roman"/>
          <w:szCs w:val="21"/>
          <w:shd w:val="clear" w:color="auto" w:fill="FFFFFF"/>
        </w:rPr>
        <w:t>土木研究センター</w:t>
      </w:r>
      <w:r w:rsidRPr="00D54CC1">
        <w:rPr>
          <w:rFonts w:ascii="Times New Roman" w:eastAsiaTheme="minorEastAsia" w:hAnsi="Times New Roman"/>
          <w:szCs w:val="21"/>
          <w:shd w:val="clear" w:color="auto" w:fill="FFFFFF"/>
        </w:rPr>
        <w:t xml:space="preserve"> </w:t>
      </w:r>
      <w:r w:rsidRPr="00D54CC1">
        <w:rPr>
          <w:rFonts w:ascii="Times New Roman" w:eastAsiaTheme="minorEastAsia" w:hAnsi="Times New Roman"/>
          <w:szCs w:val="21"/>
          <w:shd w:val="clear" w:color="auto" w:fill="FFFFFF"/>
        </w:rPr>
        <w:t>技術研究所</w:t>
      </w:r>
      <w:r w:rsidRPr="00D54CC1">
        <w:rPr>
          <w:rFonts w:ascii="Times New Roman" w:eastAsiaTheme="minorEastAsia" w:hAnsi="Times New Roman"/>
          <w:szCs w:val="21"/>
          <w:shd w:val="clear" w:color="auto" w:fill="FFFFFF"/>
        </w:rPr>
        <w:t xml:space="preserve"> </w:t>
      </w:r>
      <w:r w:rsidRPr="00D54CC1">
        <w:rPr>
          <w:rFonts w:ascii="Times New Roman" w:eastAsiaTheme="minorEastAsia" w:hAnsi="Times New Roman"/>
          <w:szCs w:val="21"/>
          <w:shd w:val="clear" w:color="auto" w:fill="FFFFFF"/>
        </w:rPr>
        <w:t>庶務・広報部</w:t>
      </w:r>
      <w:r w:rsidRPr="00D54CC1">
        <w:rPr>
          <w:rFonts w:ascii="Times New Roman" w:eastAsiaTheme="minorEastAsia" w:hAnsi="Times New Roman"/>
          <w:szCs w:val="21"/>
          <w:shd w:val="clear" w:color="auto" w:fill="FFFFFF"/>
        </w:rPr>
        <w:t xml:space="preserve"> </w:t>
      </w:r>
      <w:r w:rsidRPr="00D54CC1">
        <w:rPr>
          <w:rFonts w:ascii="Times New Roman" w:eastAsiaTheme="minorEastAsia" w:hAnsi="Times New Roman"/>
          <w:szCs w:val="21"/>
          <w:shd w:val="clear" w:color="auto" w:fill="FFFFFF"/>
        </w:rPr>
        <w:t>外山、木本</w:t>
      </w:r>
    </w:p>
    <w:p w14:paraId="6BD85516" w14:textId="3DAD387E" w:rsidR="003C242F" w:rsidRPr="006E626C" w:rsidRDefault="003C242F" w:rsidP="003C242F">
      <w:pPr>
        <w:pStyle w:val="a7"/>
        <w:jc w:val="left"/>
        <w:rPr>
          <w:rFonts w:ascii="Times New Roman" w:eastAsiaTheme="minorEastAsia" w:hAnsi="Times New Roman"/>
          <w:szCs w:val="21"/>
          <w:shd w:val="clear" w:color="auto" w:fill="FFFFFF"/>
        </w:rPr>
      </w:pPr>
      <w:r w:rsidRPr="00D54CC1">
        <w:rPr>
          <w:rFonts w:ascii="Times New Roman" w:eastAsiaTheme="minorEastAsia" w:hAnsi="Times New Roman"/>
          <w:szCs w:val="21"/>
          <w:shd w:val="clear" w:color="auto" w:fill="FFFFFF"/>
        </w:rPr>
        <w:t xml:space="preserve">　　</w:t>
      </w:r>
      <w:r w:rsidRPr="00D54CC1">
        <w:rPr>
          <w:rFonts w:ascii="Times New Roman" w:eastAsiaTheme="minorEastAsia" w:hAnsi="Times New Roman"/>
          <w:szCs w:val="21"/>
          <w:shd w:val="clear" w:color="auto" w:fill="FFFFFF"/>
        </w:rPr>
        <w:t>TEL</w:t>
      </w:r>
      <w:r w:rsidRPr="00D54CC1">
        <w:rPr>
          <w:rFonts w:ascii="Times New Roman" w:eastAsiaTheme="minorEastAsia" w:hAnsi="Times New Roman"/>
          <w:szCs w:val="21"/>
          <w:shd w:val="clear" w:color="auto" w:fill="FFFFFF"/>
        </w:rPr>
        <w:t xml:space="preserve">：０２９－８６４－２５２１　</w:t>
      </w:r>
      <w:r w:rsidRPr="00D54CC1">
        <w:rPr>
          <w:rFonts w:ascii="Times New Roman" w:eastAsiaTheme="minorEastAsia" w:hAnsi="Times New Roman"/>
          <w:szCs w:val="21"/>
          <w:shd w:val="clear" w:color="auto" w:fill="FFFFFF"/>
        </w:rPr>
        <w:t>e-mail</w:t>
      </w:r>
      <w:r w:rsidRPr="00D54CC1">
        <w:rPr>
          <w:rFonts w:ascii="Times New Roman" w:eastAsiaTheme="minorEastAsia" w:hAnsi="Times New Roman"/>
          <w:szCs w:val="21"/>
          <w:shd w:val="clear" w:color="auto" w:fill="FFFFFF"/>
        </w:rPr>
        <w:t>：</w:t>
      </w:r>
      <w:hyperlink r:id="rId16" w:history="1">
        <w:r w:rsidRPr="00D54CC1">
          <w:rPr>
            <w:rFonts w:ascii="Times New Roman" w:eastAsiaTheme="minorEastAsia" w:hAnsi="Times New Roman"/>
            <w:szCs w:val="21"/>
            <w:shd w:val="clear" w:color="auto" w:fill="FFFFFF"/>
          </w:rPr>
          <w:t>mail</w:t>
        </w:r>
        <w:r w:rsidRPr="00D54CC1">
          <w:rPr>
            <w:rFonts w:ascii="Times New Roman" w:eastAsiaTheme="minorEastAsia" w:hAnsi="Times New Roman"/>
            <w:szCs w:val="21"/>
            <w:shd w:val="clear" w:color="auto" w:fill="FFFFFF"/>
          </w:rPr>
          <w:t>＠</w:t>
        </w:r>
        <w:r w:rsidRPr="00D54CC1">
          <w:rPr>
            <w:rFonts w:ascii="Times New Roman" w:eastAsiaTheme="minorEastAsia" w:hAnsi="Times New Roman"/>
            <w:szCs w:val="21"/>
            <w:shd w:val="clear" w:color="auto" w:fill="FFFFFF"/>
          </w:rPr>
          <w:t>pwrc.or.jp</w:t>
        </w:r>
      </w:hyperlink>
      <w:r w:rsidR="006E626C">
        <w:rPr>
          <w:rFonts w:ascii="Times New Roman" w:eastAsiaTheme="minorEastAsia" w:hAnsi="Times New Roman" w:hint="eastAsia"/>
          <w:szCs w:val="21"/>
          <w:shd w:val="clear" w:color="auto" w:fill="FFFFFF"/>
        </w:rPr>
        <w:t xml:space="preserve">　</w:t>
      </w:r>
      <w:r w:rsidRPr="00D54CC1">
        <w:rPr>
          <w:rFonts w:ascii="Times New Roman" w:eastAsiaTheme="minorEastAsia" w:hAnsi="Times New Roman"/>
          <w:color w:val="201F1E"/>
          <w:szCs w:val="21"/>
          <w:shd w:val="clear" w:color="auto" w:fill="FFFFFF"/>
        </w:rPr>
        <w:t>または</w:t>
      </w:r>
    </w:p>
    <w:p w14:paraId="65450F99" w14:textId="2AC1F9F6" w:rsidR="003C242F" w:rsidRPr="00D54CC1" w:rsidRDefault="003C242F" w:rsidP="003C242F">
      <w:pPr>
        <w:pStyle w:val="a7"/>
        <w:jc w:val="left"/>
        <w:rPr>
          <w:rFonts w:ascii="Times New Roman" w:eastAsiaTheme="minorEastAsia" w:hAnsi="Times New Roman"/>
          <w:szCs w:val="21"/>
          <w:shd w:val="clear" w:color="auto" w:fill="FFFFFF"/>
        </w:rPr>
      </w:pPr>
      <w:r w:rsidRPr="00D54CC1">
        <w:rPr>
          <w:rFonts w:ascii="Times New Roman" w:eastAsiaTheme="minorEastAsia" w:hAnsi="Times New Roman"/>
          <w:color w:val="201F1E"/>
          <w:szCs w:val="21"/>
          <w:shd w:val="clear" w:color="auto" w:fill="FFFFFF"/>
        </w:rPr>
        <w:t xml:space="preserve">・一般社団法人　地域国土強靭化研究所　事務局　</w:t>
      </w:r>
      <w:r w:rsidR="006E626C">
        <w:rPr>
          <w:rFonts w:ascii="Times New Roman" w:eastAsiaTheme="minorEastAsia" w:hAnsi="Times New Roman" w:hint="eastAsia"/>
          <w:color w:val="201F1E"/>
          <w:szCs w:val="21"/>
          <w:shd w:val="clear" w:color="auto" w:fill="FFFFFF"/>
        </w:rPr>
        <w:t>廣野</w:t>
      </w:r>
      <w:r w:rsidRPr="00D54CC1">
        <w:rPr>
          <w:rFonts w:ascii="Times New Roman" w:eastAsiaTheme="minorEastAsia" w:hAnsi="Times New Roman" w:hint="eastAsia"/>
          <w:color w:val="201F1E"/>
          <w:szCs w:val="21"/>
          <w:shd w:val="clear" w:color="auto" w:fill="FFFFFF"/>
        </w:rPr>
        <w:t xml:space="preserve">　</w:t>
      </w:r>
      <w:r w:rsidRPr="00D54CC1">
        <w:rPr>
          <w:rFonts w:ascii="Times New Roman" w:eastAsiaTheme="minorEastAsia" w:hAnsi="Times New Roman"/>
          <w:color w:val="201F1E"/>
          <w:szCs w:val="21"/>
          <w:shd w:val="clear" w:color="auto" w:fill="FFFFFF"/>
        </w:rPr>
        <w:t>e-mail:</w:t>
      </w:r>
      <w:r w:rsidRPr="00D54CC1">
        <w:rPr>
          <w:rFonts w:ascii="Times New Roman" w:eastAsiaTheme="minorEastAsia" w:hAnsi="Times New Roman"/>
          <w:szCs w:val="21"/>
          <w:shd w:val="clear" w:color="auto" w:fill="FFFFFF"/>
        </w:rPr>
        <w:t xml:space="preserve"> </w:t>
      </w:r>
      <w:hyperlink r:id="rId17" w:history="1">
        <w:r w:rsidRPr="00D54CC1">
          <w:rPr>
            <w:rStyle w:val="a9"/>
            <w:rFonts w:ascii="Times New Roman" w:eastAsiaTheme="minorEastAsia" w:hAnsi="Times New Roman"/>
            <w:szCs w:val="21"/>
            <w:shd w:val="clear" w:color="auto" w:fill="FFFFFF"/>
          </w:rPr>
          <w:t>info@lrri.or.jp</w:t>
        </w:r>
      </w:hyperlink>
      <w:bookmarkEnd w:id="1"/>
    </w:p>
    <w:sectPr w:rsidR="003C242F" w:rsidRPr="00D54CC1">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F1B9C" w14:textId="77777777" w:rsidR="00FF12C9" w:rsidRDefault="00FF12C9" w:rsidP="008150E4">
      <w:r>
        <w:separator/>
      </w:r>
    </w:p>
  </w:endnote>
  <w:endnote w:type="continuationSeparator" w:id="0">
    <w:p w14:paraId="0ACD114C" w14:textId="77777777" w:rsidR="00FF12C9" w:rsidRDefault="00FF12C9" w:rsidP="0081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106203"/>
      <w:docPartObj>
        <w:docPartGallery w:val="Page Numbers (Bottom of Page)"/>
        <w:docPartUnique/>
      </w:docPartObj>
    </w:sdtPr>
    <w:sdtEndPr/>
    <w:sdtContent>
      <w:p w14:paraId="3C5CC338" w14:textId="74811820" w:rsidR="00EE4D64" w:rsidRDefault="00EE4D64">
        <w:pPr>
          <w:pStyle w:val="a5"/>
          <w:jc w:val="center"/>
        </w:pPr>
        <w:r>
          <w:fldChar w:fldCharType="begin"/>
        </w:r>
        <w:r>
          <w:instrText>PAGE   \* MERGEFORMAT</w:instrText>
        </w:r>
        <w:r>
          <w:fldChar w:fldCharType="separate"/>
        </w:r>
        <w:r>
          <w:rPr>
            <w:lang w:val="ja-JP"/>
          </w:rPr>
          <w:t>2</w:t>
        </w:r>
        <w:r>
          <w:fldChar w:fldCharType="end"/>
        </w:r>
      </w:p>
    </w:sdtContent>
  </w:sdt>
  <w:p w14:paraId="2F25FDAE" w14:textId="77777777" w:rsidR="00EE4D64" w:rsidRDefault="00EE4D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04900" w14:textId="77777777" w:rsidR="00FF12C9" w:rsidRDefault="00FF12C9" w:rsidP="008150E4">
      <w:r>
        <w:separator/>
      </w:r>
    </w:p>
  </w:footnote>
  <w:footnote w:type="continuationSeparator" w:id="0">
    <w:p w14:paraId="4832BCC4" w14:textId="77777777" w:rsidR="00FF12C9" w:rsidRDefault="00FF12C9" w:rsidP="00815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5653"/>
    <w:multiLevelType w:val="hybridMultilevel"/>
    <w:tmpl w:val="768672BC"/>
    <w:lvl w:ilvl="0" w:tplc="26F019A0">
      <w:start w:val="1"/>
      <w:numFmt w:val="lowerRoman"/>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39C07DC"/>
    <w:multiLevelType w:val="hybridMultilevel"/>
    <w:tmpl w:val="B476A8E8"/>
    <w:lvl w:ilvl="0" w:tplc="49AA6CB6">
      <w:start w:val="1"/>
      <w:numFmt w:val="decimalFullWidth"/>
      <w:lvlText w:val="%1．"/>
      <w:lvlJc w:val="left"/>
      <w:pPr>
        <w:tabs>
          <w:tab w:val="num" w:pos="964"/>
        </w:tabs>
        <w:ind w:left="964" w:hanging="394"/>
      </w:pPr>
      <w:rPr>
        <w:rFonts w:hint="default"/>
      </w:rPr>
    </w:lvl>
    <w:lvl w:ilvl="1" w:tplc="B8DAF33E">
      <w:start w:val="1"/>
      <w:numFmt w:val="decimalFullWidth"/>
      <w:lvlText w:val="%2）"/>
      <w:lvlJc w:val="left"/>
      <w:pPr>
        <w:ind w:left="1350" w:hanging="360"/>
      </w:pPr>
      <w:rPr>
        <w:rFonts w:hint="default"/>
      </w:rPr>
    </w:lvl>
    <w:lvl w:ilvl="2" w:tplc="3934F1FC">
      <w:start w:val="1"/>
      <w:numFmt w:val="decimalEnclosedCircle"/>
      <w:lvlText w:val="%3"/>
      <w:lvlJc w:val="left"/>
      <w:pPr>
        <w:ind w:left="1770" w:hanging="360"/>
      </w:pPr>
      <w:rPr>
        <w:rFonts w:hint="default"/>
      </w:rPr>
    </w:lvl>
    <w:lvl w:ilvl="3" w:tplc="0409000F" w:tentative="1">
      <w:start w:val="1"/>
      <w:numFmt w:val="decimal"/>
      <w:lvlText w:val="%4."/>
      <w:lvlJc w:val="left"/>
      <w:pPr>
        <w:tabs>
          <w:tab w:val="num" w:pos="2250"/>
        </w:tabs>
        <w:ind w:left="2250" w:hanging="420"/>
      </w:pPr>
    </w:lvl>
    <w:lvl w:ilvl="4" w:tplc="04090017" w:tentative="1">
      <w:start w:val="1"/>
      <w:numFmt w:val="aiueoFullWidth"/>
      <w:lvlText w:val="(%5)"/>
      <w:lvlJc w:val="left"/>
      <w:pPr>
        <w:tabs>
          <w:tab w:val="num" w:pos="2670"/>
        </w:tabs>
        <w:ind w:left="2670" w:hanging="420"/>
      </w:pPr>
    </w:lvl>
    <w:lvl w:ilvl="5" w:tplc="04090011" w:tentative="1">
      <w:start w:val="1"/>
      <w:numFmt w:val="decimalEnclosedCircle"/>
      <w:lvlText w:val="%6"/>
      <w:lvlJc w:val="lef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7" w:tentative="1">
      <w:start w:val="1"/>
      <w:numFmt w:val="aiueoFullWidth"/>
      <w:lvlText w:val="(%8)"/>
      <w:lvlJc w:val="left"/>
      <w:pPr>
        <w:tabs>
          <w:tab w:val="num" w:pos="3930"/>
        </w:tabs>
        <w:ind w:left="3930" w:hanging="420"/>
      </w:pPr>
    </w:lvl>
    <w:lvl w:ilvl="8" w:tplc="04090011" w:tentative="1">
      <w:start w:val="1"/>
      <w:numFmt w:val="decimalEnclosedCircle"/>
      <w:lvlText w:val="%9"/>
      <w:lvlJc w:val="left"/>
      <w:pPr>
        <w:tabs>
          <w:tab w:val="num" w:pos="4350"/>
        </w:tabs>
        <w:ind w:left="4350" w:hanging="420"/>
      </w:pPr>
    </w:lvl>
  </w:abstractNum>
  <w:abstractNum w:abstractNumId="2" w15:restartNumberingAfterBreak="0">
    <w:nsid w:val="16026DFC"/>
    <w:multiLevelType w:val="hybridMultilevel"/>
    <w:tmpl w:val="8848B976"/>
    <w:lvl w:ilvl="0" w:tplc="82464EE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6C4992"/>
    <w:multiLevelType w:val="hybridMultilevel"/>
    <w:tmpl w:val="0A166742"/>
    <w:lvl w:ilvl="0" w:tplc="A8C412C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2232A90"/>
    <w:multiLevelType w:val="hybridMultilevel"/>
    <w:tmpl w:val="A7C85354"/>
    <w:lvl w:ilvl="0" w:tplc="17EABD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564E3C"/>
    <w:multiLevelType w:val="hybridMultilevel"/>
    <w:tmpl w:val="C3A87FB0"/>
    <w:lvl w:ilvl="0" w:tplc="EB8CF7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53E6419"/>
    <w:multiLevelType w:val="hybridMultilevel"/>
    <w:tmpl w:val="5DC0E5B0"/>
    <w:lvl w:ilvl="0" w:tplc="26F019A0">
      <w:start w:val="1"/>
      <w:numFmt w:val="lowerRoman"/>
      <w:lvlText w:val="%1)"/>
      <w:lvlJc w:val="left"/>
      <w:pPr>
        <w:ind w:left="72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70E83F83"/>
    <w:multiLevelType w:val="hybridMultilevel"/>
    <w:tmpl w:val="D752DC32"/>
    <w:lvl w:ilvl="0" w:tplc="2EF4BCF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7"/>
  </w:num>
  <w:num w:numId="2">
    <w:abstractNumId w:val="3"/>
  </w:num>
  <w:num w:numId="3">
    <w:abstractNumId w:val="1"/>
  </w:num>
  <w:num w:numId="4">
    <w:abstractNumId w:val="4"/>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0E6"/>
    <w:rsid w:val="001026B2"/>
    <w:rsid w:val="00115B26"/>
    <w:rsid w:val="00124138"/>
    <w:rsid w:val="00160598"/>
    <w:rsid w:val="00162A0E"/>
    <w:rsid w:val="001905A2"/>
    <w:rsid w:val="001A6285"/>
    <w:rsid w:val="001C1768"/>
    <w:rsid w:val="001D0C51"/>
    <w:rsid w:val="001E4B36"/>
    <w:rsid w:val="00201F45"/>
    <w:rsid w:val="002035E9"/>
    <w:rsid w:val="002041B1"/>
    <w:rsid w:val="002062D0"/>
    <w:rsid w:val="002114F1"/>
    <w:rsid w:val="002320BE"/>
    <w:rsid w:val="00260CF4"/>
    <w:rsid w:val="002868AB"/>
    <w:rsid w:val="002C3B06"/>
    <w:rsid w:val="002D113A"/>
    <w:rsid w:val="003B4772"/>
    <w:rsid w:val="003C242F"/>
    <w:rsid w:val="00433FF2"/>
    <w:rsid w:val="00477B58"/>
    <w:rsid w:val="004C2566"/>
    <w:rsid w:val="004E0847"/>
    <w:rsid w:val="00502440"/>
    <w:rsid w:val="00537EDE"/>
    <w:rsid w:val="005E49AE"/>
    <w:rsid w:val="00614087"/>
    <w:rsid w:val="00663A0D"/>
    <w:rsid w:val="00692307"/>
    <w:rsid w:val="006D651D"/>
    <w:rsid w:val="006E626C"/>
    <w:rsid w:val="006E68C4"/>
    <w:rsid w:val="006F0D09"/>
    <w:rsid w:val="007201BE"/>
    <w:rsid w:val="00723FCA"/>
    <w:rsid w:val="00733A25"/>
    <w:rsid w:val="007645EB"/>
    <w:rsid w:val="00785DBE"/>
    <w:rsid w:val="007E0FC1"/>
    <w:rsid w:val="008053D8"/>
    <w:rsid w:val="008110E6"/>
    <w:rsid w:val="008150E4"/>
    <w:rsid w:val="008B5CCD"/>
    <w:rsid w:val="008D6E8D"/>
    <w:rsid w:val="009466BB"/>
    <w:rsid w:val="00957D26"/>
    <w:rsid w:val="00970092"/>
    <w:rsid w:val="0097059E"/>
    <w:rsid w:val="00987BCF"/>
    <w:rsid w:val="009F6F8B"/>
    <w:rsid w:val="00A4543C"/>
    <w:rsid w:val="00AF54F0"/>
    <w:rsid w:val="00B177CC"/>
    <w:rsid w:val="00B5686A"/>
    <w:rsid w:val="00B913D3"/>
    <w:rsid w:val="00C1727C"/>
    <w:rsid w:val="00C21CC9"/>
    <w:rsid w:val="00C37CE9"/>
    <w:rsid w:val="00C862FB"/>
    <w:rsid w:val="00CD5F04"/>
    <w:rsid w:val="00D25DA0"/>
    <w:rsid w:val="00D54CC1"/>
    <w:rsid w:val="00D97089"/>
    <w:rsid w:val="00DD0A80"/>
    <w:rsid w:val="00DF19AA"/>
    <w:rsid w:val="00E079ED"/>
    <w:rsid w:val="00E1225C"/>
    <w:rsid w:val="00E61D6C"/>
    <w:rsid w:val="00ED237C"/>
    <w:rsid w:val="00EE4D64"/>
    <w:rsid w:val="00F04F78"/>
    <w:rsid w:val="00F149C0"/>
    <w:rsid w:val="00F354AB"/>
    <w:rsid w:val="00F73B0E"/>
    <w:rsid w:val="00FA7F3C"/>
    <w:rsid w:val="00FD2A2C"/>
    <w:rsid w:val="00FE0BA4"/>
    <w:rsid w:val="00FE3C78"/>
    <w:rsid w:val="00FF12C9"/>
    <w:rsid w:val="00FF4C52"/>
    <w:rsid w:val="00FF6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1909BB"/>
  <w15:chartTrackingRefBased/>
  <w15:docId w15:val="{274075DA-90C0-4003-BC0C-969960F1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0E4"/>
    <w:pPr>
      <w:tabs>
        <w:tab w:val="center" w:pos="4252"/>
        <w:tab w:val="right" w:pos="8504"/>
      </w:tabs>
      <w:snapToGrid w:val="0"/>
    </w:pPr>
  </w:style>
  <w:style w:type="character" w:customStyle="1" w:styleId="a4">
    <w:name w:val="ヘッダー (文字)"/>
    <w:basedOn w:val="a0"/>
    <w:link w:val="a3"/>
    <w:uiPriority w:val="99"/>
    <w:rsid w:val="008150E4"/>
  </w:style>
  <w:style w:type="paragraph" w:styleId="a5">
    <w:name w:val="footer"/>
    <w:basedOn w:val="a"/>
    <w:link w:val="a6"/>
    <w:uiPriority w:val="99"/>
    <w:unhideWhenUsed/>
    <w:rsid w:val="008150E4"/>
    <w:pPr>
      <w:tabs>
        <w:tab w:val="center" w:pos="4252"/>
        <w:tab w:val="right" w:pos="8504"/>
      </w:tabs>
      <w:snapToGrid w:val="0"/>
    </w:pPr>
  </w:style>
  <w:style w:type="character" w:customStyle="1" w:styleId="a6">
    <w:name w:val="フッター (文字)"/>
    <w:basedOn w:val="a0"/>
    <w:link w:val="a5"/>
    <w:uiPriority w:val="99"/>
    <w:rsid w:val="008150E4"/>
  </w:style>
  <w:style w:type="paragraph" w:styleId="a7">
    <w:name w:val="Closing"/>
    <w:basedOn w:val="a"/>
    <w:link w:val="a8"/>
    <w:rsid w:val="003C242F"/>
    <w:pPr>
      <w:jc w:val="right"/>
    </w:pPr>
    <w:rPr>
      <w:rFonts w:ascii="Century" w:eastAsia="ＭＳ 明朝" w:hAnsi="Century" w:cs="Times New Roman"/>
      <w:szCs w:val="24"/>
    </w:rPr>
  </w:style>
  <w:style w:type="character" w:customStyle="1" w:styleId="a8">
    <w:name w:val="結語 (文字)"/>
    <w:basedOn w:val="a0"/>
    <w:link w:val="a7"/>
    <w:rsid w:val="003C242F"/>
    <w:rPr>
      <w:rFonts w:ascii="Century" w:eastAsia="ＭＳ 明朝" w:hAnsi="Century" w:cs="Times New Roman"/>
      <w:szCs w:val="24"/>
    </w:rPr>
  </w:style>
  <w:style w:type="character" w:styleId="a9">
    <w:name w:val="Hyperlink"/>
    <w:rsid w:val="003C242F"/>
    <w:rPr>
      <w:color w:val="0000FF"/>
      <w:u w:val="single"/>
    </w:rPr>
  </w:style>
  <w:style w:type="paragraph" w:styleId="aa">
    <w:name w:val="List Paragraph"/>
    <w:basedOn w:val="a"/>
    <w:uiPriority w:val="34"/>
    <w:qFormat/>
    <w:rsid w:val="00970092"/>
    <w:pPr>
      <w:ind w:leftChars="400" w:left="840"/>
    </w:pPr>
  </w:style>
  <w:style w:type="character" w:styleId="ab">
    <w:name w:val="Unresolved Mention"/>
    <w:basedOn w:val="a0"/>
    <w:uiPriority w:val="99"/>
    <w:semiHidden/>
    <w:unhideWhenUsed/>
    <w:rsid w:val="00F14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806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wrc.or.jp/" TargetMode="External"/><Relationship Id="rId17" Type="http://schemas.openxmlformats.org/officeDocument/2006/relationships/hyperlink" Target="mailto:info@lrri.or.jp" TargetMode="External"/><Relationship Id="rId2" Type="http://schemas.openxmlformats.org/officeDocument/2006/relationships/styles" Target="styles.xml"/><Relationship Id="rId16" Type="http://schemas.openxmlformats.org/officeDocument/2006/relationships/hyperlink" Target="mailto:mail%EF%BC%A0pwrc.or.j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jp/search?sxsrf=ALeKk01v8WKE7DluMT3Qu7ni3UN_iFf33g%3A1607085893742&amp;source=hp&amp;ei=RS_KX8udK8T_wAO5_YrYAg&amp;q=%E8%8C%A8%E5%9F%8E%E7%9C%8C%E7%94%A3%E6%A5%AD%E4%BC%9A%E9%A4%A8&amp;oq=%E8%8C%A8%E5%9F%8E%E7%9C%8C%E7%94%A3%E6%A5%AD%E4%BC%9A%E9%A4%A8&amp;gs_lcp=CgZwc3ktYWIQARgBMgQIIxAnMgQIIxAnMgIIADICCABQvxNYvxNgrCloAHAAeACAAdYCiAHWApIBAzMtMZgBAKABAqABAaoBB2d3cy13aXo&amp;sclient=psy-ab" TargetMode="External"/><Relationship Id="rId5" Type="http://schemas.openxmlformats.org/officeDocument/2006/relationships/footnotes" Target="footnotes.xml"/><Relationship Id="rId15" Type="http://schemas.openxmlformats.org/officeDocument/2006/relationships/hyperlink" Target="mailto:mail%EF%BC%A0pwrc.or.jp" TargetMode="External"/><Relationship Id="rId10" Type="http://schemas.openxmlformats.org/officeDocument/2006/relationships/hyperlink" Target="https://www.google.co.jp/search?sxsrf=ALeKk03tkuGxW8hsNXBaJblUNhXT2now4w:1607085899674&amp;q=%E8%8C%A8%E5%9F%8E%E7%9C%8C%E7%94%A3%E6%A5%AD%E4%BC%9A%E9%A4%A8+%E9%9B%BB%E8%A9%B1&amp;ludocid=1164050331669590595&amp;sa=X&amp;ved=2ahUKEwizi7HBrbTtAhXC_2EKHUKSB80Q6BMwEnoECA8QA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s-kaikan.or.jp" TargetMode="External"/><Relationship Id="rId14"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363</Words>
  <Characters>2071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安原 一哉</dc:creator>
  <cp:keywords/>
  <dc:description/>
  <cp:lastModifiedBy>Maki Imazawa</cp:lastModifiedBy>
  <cp:revision>2</cp:revision>
  <cp:lastPrinted>2021-04-02T12:07:00Z</cp:lastPrinted>
  <dcterms:created xsi:type="dcterms:W3CDTF">2021-04-04T10:09:00Z</dcterms:created>
  <dcterms:modified xsi:type="dcterms:W3CDTF">2021-04-04T10:09:00Z</dcterms:modified>
</cp:coreProperties>
</file>